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71A" w:rsidRDefault="0014471A" w:rsidP="009A7592">
      <w:pPr>
        <w:jc w:val="center"/>
      </w:pPr>
      <w:r>
        <w:t>Lesson plan</w:t>
      </w:r>
    </w:p>
    <w:p w:rsidR="0014471A" w:rsidRDefault="0014471A" w:rsidP="009A7592">
      <w:pPr>
        <w:jc w:val="center"/>
      </w:pPr>
      <w:r>
        <w:t>Paper-I</w:t>
      </w:r>
    </w:p>
    <w:p w:rsidR="009B3B0F" w:rsidRDefault="009B3B0F" w:rsidP="009A7592">
      <w:pPr>
        <w:jc w:val="center"/>
      </w:pPr>
      <w:r>
        <w:t>Relational Data Base Management System</w:t>
      </w:r>
    </w:p>
    <w:p w:rsidR="005A40A2" w:rsidRPr="009A7592" w:rsidRDefault="007D3CAC" w:rsidP="009A7592">
      <w:pPr>
        <w:jc w:val="both"/>
        <w:rPr>
          <w:rFonts w:ascii="Times New Roman" w:hAnsi="Times New Roman" w:cs="Times New Roman"/>
          <w:color w:val="000000" w:themeColor="text1"/>
          <w:sz w:val="28"/>
          <w:szCs w:val="28"/>
        </w:rPr>
      </w:pPr>
      <w:r w:rsidRPr="009A7592">
        <w:rPr>
          <w:rFonts w:ascii="Times New Roman" w:hAnsi="Times New Roman" w:cs="Times New Roman"/>
          <w:color w:val="000000" w:themeColor="text1"/>
          <w:sz w:val="28"/>
          <w:szCs w:val="28"/>
        </w:rPr>
        <w:t xml:space="preserve">Teacher name: </w:t>
      </w:r>
      <w:proofErr w:type="spellStart"/>
      <w:r w:rsidR="0014471A">
        <w:rPr>
          <w:rFonts w:ascii="Times New Roman" w:hAnsi="Times New Roman" w:cs="Times New Roman"/>
          <w:color w:val="000000" w:themeColor="text1"/>
          <w:sz w:val="28"/>
          <w:szCs w:val="28"/>
        </w:rPr>
        <w:t>Upinder</w:t>
      </w:r>
      <w:proofErr w:type="spellEnd"/>
      <w:r w:rsidR="0014471A">
        <w:rPr>
          <w:rFonts w:ascii="Times New Roman" w:hAnsi="Times New Roman" w:cs="Times New Roman"/>
          <w:color w:val="000000" w:themeColor="text1"/>
          <w:sz w:val="28"/>
          <w:szCs w:val="28"/>
        </w:rPr>
        <w:t xml:space="preserve"> </w:t>
      </w:r>
      <w:proofErr w:type="spellStart"/>
      <w:r w:rsidR="0014471A">
        <w:rPr>
          <w:rFonts w:ascii="Times New Roman" w:hAnsi="Times New Roman" w:cs="Times New Roman"/>
          <w:color w:val="000000" w:themeColor="text1"/>
          <w:sz w:val="28"/>
          <w:szCs w:val="28"/>
        </w:rPr>
        <w:t>Kaur</w:t>
      </w:r>
      <w:proofErr w:type="spellEnd"/>
    </w:p>
    <w:p w:rsidR="000E7B3E" w:rsidRPr="009A7592" w:rsidRDefault="000E7B3E" w:rsidP="009A7592">
      <w:pPr>
        <w:jc w:val="both"/>
        <w:rPr>
          <w:rFonts w:ascii="Times New Roman" w:hAnsi="Times New Roman" w:cs="Times New Roman"/>
          <w:color w:val="000000" w:themeColor="text1"/>
          <w:sz w:val="28"/>
          <w:szCs w:val="28"/>
        </w:rPr>
      </w:pPr>
      <w:r w:rsidRPr="009A7592">
        <w:rPr>
          <w:rFonts w:ascii="Times New Roman" w:hAnsi="Times New Roman" w:cs="Times New Roman"/>
          <w:color w:val="000000" w:themeColor="text1"/>
          <w:sz w:val="28"/>
          <w:szCs w:val="28"/>
        </w:rPr>
        <w:t>October 2020</w:t>
      </w:r>
    </w:p>
    <w:tbl>
      <w:tblPr>
        <w:tblStyle w:val="TableGrid"/>
        <w:tblW w:w="0" w:type="auto"/>
        <w:tblLook w:val="04A0"/>
      </w:tblPr>
      <w:tblGrid>
        <w:gridCol w:w="9576"/>
      </w:tblGrid>
      <w:tr w:rsidR="00FA5FA0" w:rsidRPr="009A7592" w:rsidTr="00FA5FA0">
        <w:tc>
          <w:tcPr>
            <w:tcW w:w="9576" w:type="dxa"/>
          </w:tcPr>
          <w:p w:rsidR="00FA5FA0" w:rsidRPr="009A7592" w:rsidRDefault="009B3B0F" w:rsidP="009B3B0F">
            <w:pPr>
              <w:jc w:val="both"/>
              <w:rPr>
                <w:rFonts w:ascii="Times New Roman" w:hAnsi="Times New Roman" w:cs="Times New Roman"/>
                <w:color w:val="000000" w:themeColor="text1"/>
                <w:sz w:val="28"/>
                <w:szCs w:val="28"/>
              </w:rPr>
            </w:pPr>
            <w:r>
              <w:t xml:space="preserve">Relational Model Concepts, </w:t>
            </w:r>
            <w:proofErr w:type="spellStart"/>
            <w:r>
              <w:t>Codd's</w:t>
            </w:r>
            <w:proofErr w:type="spellEnd"/>
            <w:r>
              <w:t xml:space="preserve"> Rules for Relational Model, Hierarchical Data Model– Introduction, Features, Components, Example, Network Data Model– Introduction, Features, Components, Example, Differences between Hierarchical Data Model and Network Data Model Comparison of Relational Data Model with Hierarchical Data Model and Network Data Model Relational Algebra:-Selection and Projection, Set Operation, Join and Division. </w:t>
            </w:r>
          </w:p>
        </w:tc>
      </w:tr>
    </w:tbl>
    <w:p w:rsidR="00FA5FA0" w:rsidRPr="009A7592" w:rsidRDefault="00FA5FA0" w:rsidP="009A7592">
      <w:pPr>
        <w:jc w:val="both"/>
        <w:rPr>
          <w:rFonts w:ascii="Times New Roman" w:hAnsi="Times New Roman" w:cs="Times New Roman"/>
          <w:color w:val="000000" w:themeColor="text1"/>
          <w:sz w:val="28"/>
          <w:szCs w:val="28"/>
        </w:rPr>
      </w:pPr>
    </w:p>
    <w:p w:rsidR="000E7B3E" w:rsidRPr="009A7592" w:rsidRDefault="000E7B3E" w:rsidP="009A7592">
      <w:pPr>
        <w:jc w:val="both"/>
        <w:rPr>
          <w:rFonts w:ascii="Times New Roman" w:hAnsi="Times New Roman" w:cs="Times New Roman"/>
          <w:color w:val="000000" w:themeColor="text1"/>
          <w:sz w:val="28"/>
          <w:szCs w:val="28"/>
        </w:rPr>
      </w:pPr>
      <w:r w:rsidRPr="009A7592">
        <w:rPr>
          <w:rFonts w:ascii="Times New Roman" w:hAnsi="Times New Roman" w:cs="Times New Roman"/>
          <w:color w:val="000000" w:themeColor="text1"/>
          <w:sz w:val="28"/>
          <w:szCs w:val="28"/>
        </w:rPr>
        <w:t>November 2020</w:t>
      </w:r>
    </w:p>
    <w:tbl>
      <w:tblPr>
        <w:tblStyle w:val="TableGrid"/>
        <w:tblW w:w="0" w:type="auto"/>
        <w:tblLook w:val="04A0"/>
      </w:tblPr>
      <w:tblGrid>
        <w:gridCol w:w="9576"/>
      </w:tblGrid>
      <w:tr w:rsidR="00FA5FA0" w:rsidRPr="009A7592" w:rsidTr="00FA5FA0">
        <w:tc>
          <w:tcPr>
            <w:tcW w:w="9576" w:type="dxa"/>
          </w:tcPr>
          <w:p w:rsidR="00FA5FA0" w:rsidRPr="009A7592" w:rsidRDefault="009B3B0F" w:rsidP="009A7592">
            <w:pPr>
              <w:jc w:val="both"/>
              <w:rPr>
                <w:rFonts w:ascii="Times New Roman" w:hAnsi="Times New Roman" w:cs="Times New Roman"/>
                <w:color w:val="000000" w:themeColor="text1"/>
                <w:sz w:val="28"/>
                <w:szCs w:val="28"/>
              </w:rPr>
            </w:pPr>
            <w:r>
              <w:t xml:space="preserve">UNIT – II Relational Calculus: </w:t>
            </w:r>
            <w:proofErr w:type="spellStart"/>
            <w:r>
              <w:t>Tuple</w:t>
            </w:r>
            <w:proofErr w:type="spellEnd"/>
            <w:r>
              <w:t xml:space="preserve"> Relational Calculus and Domain Relational Calculus. Functional Dependencies and Normalization -- Purpose, Data Redundancy, Update Anomalies, Partial/Fully Functional Dependencies, Transitive Functional Dependencies, Characteristics of Functional Dependencies,</w:t>
            </w:r>
          </w:p>
        </w:tc>
      </w:tr>
    </w:tbl>
    <w:p w:rsidR="00FA5FA0" w:rsidRPr="009A7592" w:rsidRDefault="00FA5FA0" w:rsidP="009A7592">
      <w:pPr>
        <w:jc w:val="both"/>
        <w:rPr>
          <w:rFonts w:ascii="Times New Roman" w:hAnsi="Times New Roman" w:cs="Times New Roman"/>
          <w:color w:val="000000" w:themeColor="text1"/>
          <w:sz w:val="28"/>
          <w:szCs w:val="28"/>
        </w:rPr>
      </w:pPr>
    </w:p>
    <w:p w:rsidR="00FA5FA0" w:rsidRPr="009A7592" w:rsidRDefault="000E7B3E" w:rsidP="009A7592">
      <w:pPr>
        <w:jc w:val="both"/>
        <w:rPr>
          <w:rFonts w:ascii="Times New Roman" w:hAnsi="Times New Roman" w:cs="Times New Roman"/>
          <w:color w:val="000000" w:themeColor="text1"/>
          <w:sz w:val="28"/>
          <w:szCs w:val="28"/>
        </w:rPr>
      </w:pPr>
      <w:r w:rsidRPr="009A7592">
        <w:rPr>
          <w:rFonts w:ascii="Times New Roman" w:hAnsi="Times New Roman" w:cs="Times New Roman"/>
          <w:color w:val="000000" w:themeColor="text1"/>
          <w:sz w:val="28"/>
          <w:szCs w:val="28"/>
        </w:rPr>
        <w:t>December 2020</w:t>
      </w:r>
    </w:p>
    <w:tbl>
      <w:tblPr>
        <w:tblStyle w:val="TableGrid"/>
        <w:tblW w:w="0" w:type="auto"/>
        <w:tblLook w:val="04A0"/>
      </w:tblPr>
      <w:tblGrid>
        <w:gridCol w:w="9576"/>
      </w:tblGrid>
      <w:tr w:rsidR="00FA5FA0" w:rsidRPr="009A7592" w:rsidTr="00FA5FA0">
        <w:tc>
          <w:tcPr>
            <w:tcW w:w="9576" w:type="dxa"/>
          </w:tcPr>
          <w:p w:rsidR="00FA5FA0" w:rsidRPr="009A7592" w:rsidRDefault="009B3B0F" w:rsidP="0014471A">
            <w:pPr>
              <w:jc w:val="both"/>
              <w:rPr>
                <w:rFonts w:ascii="Times New Roman" w:hAnsi="Times New Roman" w:cs="Times New Roman"/>
                <w:color w:val="000000" w:themeColor="text1"/>
                <w:sz w:val="28"/>
                <w:szCs w:val="28"/>
              </w:rPr>
            </w:pPr>
            <w:r>
              <w:t>Decomposition and Normal Forms (1NF, 2NF, 3NF &amp; BCNF). UNIT – III SQL: Data Definition and data types, Create Table, Insert Data, Viewing Data, Filtering Table Data, Sorting data, Creating Table from a Table, Destroy table, Update, View, Delete, Join, Concatenating data from Table Specifying Constraints in SQL; Primary Key, Foreign Key,</w:t>
            </w:r>
          </w:p>
        </w:tc>
      </w:tr>
    </w:tbl>
    <w:p w:rsidR="00FA5FA0" w:rsidRPr="009A7592" w:rsidRDefault="00FA5FA0" w:rsidP="009A7592">
      <w:pPr>
        <w:jc w:val="both"/>
        <w:rPr>
          <w:rFonts w:ascii="Times New Roman" w:hAnsi="Times New Roman" w:cs="Times New Roman"/>
          <w:color w:val="000000" w:themeColor="text1"/>
          <w:sz w:val="28"/>
          <w:szCs w:val="28"/>
        </w:rPr>
      </w:pPr>
    </w:p>
    <w:p w:rsidR="00FA5FA0" w:rsidRPr="009A7592" w:rsidRDefault="000E7B3E" w:rsidP="009A7592">
      <w:pPr>
        <w:jc w:val="both"/>
        <w:rPr>
          <w:rFonts w:ascii="Times New Roman" w:hAnsi="Times New Roman" w:cs="Times New Roman"/>
          <w:color w:val="000000" w:themeColor="text1"/>
          <w:sz w:val="28"/>
          <w:szCs w:val="28"/>
        </w:rPr>
      </w:pPr>
      <w:r w:rsidRPr="009A7592">
        <w:rPr>
          <w:rFonts w:ascii="Times New Roman" w:hAnsi="Times New Roman" w:cs="Times New Roman"/>
          <w:color w:val="000000" w:themeColor="text1"/>
          <w:sz w:val="28"/>
          <w:szCs w:val="28"/>
        </w:rPr>
        <w:t>January</w:t>
      </w:r>
      <w:r w:rsidR="00FA5FA0" w:rsidRPr="009A7592">
        <w:rPr>
          <w:rFonts w:ascii="Times New Roman" w:hAnsi="Times New Roman" w:cs="Times New Roman"/>
          <w:color w:val="000000" w:themeColor="text1"/>
          <w:sz w:val="28"/>
          <w:szCs w:val="28"/>
        </w:rPr>
        <w:t>2021</w:t>
      </w:r>
    </w:p>
    <w:tbl>
      <w:tblPr>
        <w:tblStyle w:val="TableGrid"/>
        <w:tblW w:w="0" w:type="auto"/>
        <w:tblLook w:val="04A0"/>
      </w:tblPr>
      <w:tblGrid>
        <w:gridCol w:w="9576"/>
      </w:tblGrid>
      <w:tr w:rsidR="00E250DA" w:rsidRPr="009A7592" w:rsidTr="00E250DA">
        <w:tc>
          <w:tcPr>
            <w:tcW w:w="9576" w:type="dxa"/>
          </w:tcPr>
          <w:p w:rsidR="00E250DA" w:rsidRPr="009A7592" w:rsidRDefault="009B3B0F" w:rsidP="009A7592">
            <w:pPr>
              <w:jc w:val="both"/>
              <w:rPr>
                <w:rFonts w:ascii="Times New Roman" w:hAnsi="Times New Roman" w:cs="Times New Roman"/>
                <w:color w:val="000000" w:themeColor="text1"/>
                <w:sz w:val="28"/>
                <w:szCs w:val="28"/>
              </w:rPr>
            </w:pPr>
            <w:r>
              <w:t>Unique Key, Check Constraint, Using Functions UNIT – IV PL/SQL-Introduction, Advantages of PL/SQL The Generic PL/SQL Block: PL/SQL Execution Environment; PL/SQL Character Set and Data Types, Declaration and Assignment of Variables</w:t>
            </w:r>
          </w:p>
        </w:tc>
      </w:tr>
    </w:tbl>
    <w:p w:rsidR="00E250DA" w:rsidRPr="009A7592" w:rsidRDefault="00E250DA" w:rsidP="009A7592">
      <w:pPr>
        <w:jc w:val="both"/>
        <w:rPr>
          <w:rFonts w:ascii="Times New Roman" w:hAnsi="Times New Roman" w:cs="Times New Roman"/>
          <w:color w:val="000000" w:themeColor="text1"/>
          <w:sz w:val="28"/>
          <w:szCs w:val="28"/>
        </w:rPr>
      </w:pPr>
    </w:p>
    <w:p w:rsidR="000E7B3E" w:rsidRPr="009A7592" w:rsidRDefault="000E7B3E" w:rsidP="009A7592">
      <w:pPr>
        <w:jc w:val="both"/>
        <w:rPr>
          <w:rFonts w:ascii="Times New Roman" w:hAnsi="Times New Roman" w:cs="Times New Roman"/>
          <w:color w:val="000000" w:themeColor="text1"/>
          <w:sz w:val="28"/>
          <w:szCs w:val="28"/>
        </w:rPr>
      </w:pPr>
      <w:r w:rsidRPr="009A7592">
        <w:rPr>
          <w:rFonts w:ascii="Times New Roman" w:hAnsi="Times New Roman" w:cs="Times New Roman"/>
          <w:color w:val="000000" w:themeColor="text1"/>
          <w:sz w:val="28"/>
          <w:szCs w:val="28"/>
        </w:rPr>
        <w:t>February 2021</w:t>
      </w:r>
    </w:p>
    <w:tbl>
      <w:tblPr>
        <w:tblStyle w:val="TableGrid"/>
        <w:tblW w:w="0" w:type="auto"/>
        <w:tblLook w:val="04A0"/>
      </w:tblPr>
      <w:tblGrid>
        <w:gridCol w:w="9576"/>
      </w:tblGrid>
      <w:tr w:rsidR="000E7B3E" w:rsidRPr="009A7592" w:rsidTr="000E7B3E">
        <w:tc>
          <w:tcPr>
            <w:tcW w:w="9576" w:type="dxa"/>
          </w:tcPr>
          <w:p w:rsidR="000E7B3E" w:rsidRPr="009A7592" w:rsidRDefault="009B3B0F" w:rsidP="009A7592">
            <w:pPr>
              <w:jc w:val="both"/>
              <w:rPr>
                <w:rFonts w:ascii="Times New Roman" w:hAnsi="Times New Roman" w:cs="Times New Roman"/>
                <w:color w:val="000000" w:themeColor="text1"/>
                <w:sz w:val="28"/>
                <w:szCs w:val="28"/>
              </w:rPr>
            </w:pPr>
            <w:r>
              <w:t>Control Structure in PL/SQL: Conditional Control, Iterative Control, Sequential Control</w:t>
            </w:r>
          </w:p>
        </w:tc>
      </w:tr>
    </w:tbl>
    <w:p w:rsidR="000E7B3E" w:rsidRPr="009A7592" w:rsidRDefault="000E7B3E" w:rsidP="009A7592">
      <w:pPr>
        <w:jc w:val="both"/>
        <w:rPr>
          <w:rFonts w:ascii="Times New Roman" w:hAnsi="Times New Roman" w:cs="Times New Roman"/>
          <w:color w:val="000000" w:themeColor="text1"/>
          <w:sz w:val="28"/>
          <w:szCs w:val="28"/>
        </w:rPr>
      </w:pPr>
    </w:p>
    <w:sectPr w:rsidR="000E7B3E" w:rsidRPr="009A7592" w:rsidSect="009A759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A5FA0"/>
    <w:rsid w:val="0000054A"/>
    <w:rsid w:val="000E7B3E"/>
    <w:rsid w:val="0014471A"/>
    <w:rsid w:val="002E7036"/>
    <w:rsid w:val="00384E2B"/>
    <w:rsid w:val="00487F95"/>
    <w:rsid w:val="00565CCE"/>
    <w:rsid w:val="005A40A2"/>
    <w:rsid w:val="00750C3B"/>
    <w:rsid w:val="007D3CAC"/>
    <w:rsid w:val="00950AAD"/>
    <w:rsid w:val="009A7592"/>
    <w:rsid w:val="009B3B0F"/>
    <w:rsid w:val="00C75E59"/>
    <w:rsid w:val="00CE38A3"/>
    <w:rsid w:val="00DA0CEB"/>
    <w:rsid w:val="00E250DA"/>
    <w:rsid w:val="00F049A8"/>
    <w:rsid w:val="00FA5FA0"/>
    <w:rsid w:val="00FC3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5</cp:revision>
  <dcterms:created xsi:type="dcterms:W3CDTF">2021-07-07T07:05:00Z</dcterms:created>
  <dcterms:modified xsi:type="dcterms:W3CDTF">2021-07-07T07:07:00Z</dcterms:modified>
</cp:coreProperties>
</file>