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387" w:rsidRDefault="00107387" w:rsidP="00107387">
      <w:proofErr w:type="gramStart"/>
      <w:r>
        <w:t>Subject :</w:t>
      </w:r>
      <w:proofErr w:type="gramEnd"/>
      <w:r>
        <w:t xml:space="preserve"> Mathematics</w:t>
      </w:r>
    </w:p>
    <w:p w:rsidR="00107387" w:rsidRDefault="00107387" w:rsidP="00107387">
      <w:r>
        <w:t xml:space="preserve">Teacher name:     </w:t>
      </w:r>
      <w:r w:rsidR="00F509AD">
        <w:t>Archana Jain</w:t>
      </w:r>
      <w:r>
        <w:tab/>
        <w:t xml:space="preserve">              </w:t>
      </w:r>
      <w:r w:rsidR="005F11FD">
        <w:t xml:space="preserve">                         </w:t>
      </w:r>
      <w:r w:rsidR="00B96F54">
        <w:tab/>
      </w:r>
      <w:r w:rsidR="00B96F54">
        <w:tab/>
      </w:r>
      <w:r w:rsidR="00B96F54">
        <w:tab/>
        <w:t xml:space="preserve">                  </w:t>
      </w:r>
      <w:r w:rsidR="005F11FD">
        <w:t xml:space="preserve">Semester </w:t>
      </w:r>
      <w:r w:rsidR="00F509AD">
        <w:t>4</w:t>
      </w:r>
      <w:r w:rsidR="00F509AD" w:rsidRPr="00F509AD">
        <w:rPr>
          <w:vertAlign w:val="superscript"/>
        </w:rPr>
        <w:t>th</w:t>
      </w:r>
      <w:r w:rsidR="00F509AD">
        <w:t xml:space="preserve"> </w:t>
      </w:r>
    </w:p>
    <w:p w:rsidR="00B96F54" w:rsidRDefault="00B96F54" w:rsidP="00107387">
      <w:r>
        <w:t>Name of the Paper :</w:t>
      </w:r>
      <w:r w:rsidR="00F509AD">
        <w:t xml:space="preserve"> Paper 4</w:t>
      </w:r>
      <w:bookmarkStart w:id="0" w:name="_GoBack"/>
      <w:bookmarkEnd w:id="0"/>
    </w:p>
    <w:p w:rsidR="00B96F54" w:rsidRDefault="00B96F54" w:rsidP="00107387">
      <w:r>
        <w:t xml:space="preserve">Class: </w:t>
      </w:r>
      <w:proofErr w:type="gramStart"/>
      <w:r>
        <w:t>MSc(</w:t>
      </w:r>
      <w:proofErr w:type="gramEnd"/>
      <w:r>
        <w:t>Mathematics)</w:t>
      </w:r>
    </w:p>
    <w:p w:rsidR="00DA0CEB" w:rsidRDefault="00FA5FA0">
      <w:r>
        <w:t>April 2021</w:t>
      </w:r>
    </w:p>
    <w:tbl>
      <w:tblPr>
        <w:tblStyle w:val="TableGrid"/>
        <w:tblW w:w="0" w:type="auto"/>
        <w:tblLook w:val="04A0" w:firstRow="1" w:lastRow="0" w:firstColumn="1" w:lastColumn="0" w:noHBand="0" w:noVBand="1"/>
      </w:tblPr>
      <w:tblGrid>
        <w:gridCol w:w="9576"/>
      </w:tblGrid>
      <w:tr w:rsidR="00FA5FA0" w:rsidTr="00FA5FA0">
        <w:tc>
          <w:tcPr>
            <w:tcW w:w="9576" w:type="dxa"/>
          </w:tcPr>
          <w:p w:rsidR="00FA5FA0" w:rsidRDefault="008C6B99" w:rsidP="00F509AD">
            <w:pPr>
              <w:spacing w:before="5" w:line="250" w:lineRule="auto"/>
              <w:ind w:left="865" w:right="617"/>
            </w:pPr>
            <w:r>
              <w:t>Fundamental Equations: Derivation of the equations of continuity and equation of motion in cylindrical and spherical coordinates. Two–</w:t>
            </w:r>
            <w:proofErr w:type="spellStart"/>
            <w:r>
              <w:t>dimentional</w:t>
            </w:r>
            <w:proofErr w:type="spellEnd"/>
            <w:r>
              <w:t xml:space="preserve"> inviscid incompressible flows, Stream </w:t>
            </w:r>
            <w:proofErr w:type="gramStart"/>
            <w:r>
              <w:t>function :</w:t>
            </w:r>
            <w:proofErr w:type="gramEnd"/>
            <w:r>
              <w:t xml:space="preserve"> </w:t>
            </w:r>
            <w:proofErr w:type="spellStart"/>
            <w:r>
              <w:t>Irrotatonal</w:t>
            </w:r>
            <w:proofErr w:type="spellEnd"/>
            <w:r>
              <w:t xml:space="preserve"> motion in two dimensions. Complex velocity potential. Sources, sinks, doublets and their images. Thomson circle theorem. Two- dimensional </w:t>
            </w:r>
            <w:proofErr w:type="spellStart"/>
            <w:r>
              <w:t>irrotational</w:t>
            </w:r>
            <w:proofErr w:type="spellEnd"/>
            <w:r>
              <w:t xml:space="preserve"> motion produced by motion of circular cylinder. </w:t>
            </w:r>
          </w:p>
        </w:tc>
      </w:tr>
    </w:tbl>
    <w:p w:rsidR="00FA5FA0" w:rsidRDefault="00FA5FA0"/>
    <w:p w:rsidR="00FA5FA0" w:rsidRDefault="00FA5FA0">
      <w:r>
        <w:t>May 2021</w:t>
      </w:r>
    </w:p>
    <w:tbl>
      <w:tblPr>
        <w:tblStyle w:val="TableGrid"/>
        <w:tblW w:w="0" w:type="auto"/>
        <w:tblLook w:val="04A0" w:firstRow="1" w:lastRow="0" w:firstColumn="1" w:lastColumn="0" w:noHBand="0" w:noVBand="1"/>
      </w:tblPr>
      <w:tblGrid>
        <w:gridCol w:w="9576"/>
      </w:tblGrid>
      <w:tr w:rsidR="00FA5FA0" w:rsidTr="00FA5FA0">
        <w:tc>
          <w:tcPr>
            <w:tcW w:w="9576" w:type="dxa"/>
          </w:tcPr>
          <w:p w:rsidR="00FA5FA0" w:rsidRDefault="00F509AD" w:rsidP="00F509AD">
            <w:pPr>
              <w:spacing w:before="10" w:line="248" w:lineRule="auto"/>
              <w:ind w:left="865" w:right="52"/>
            </w:pPr>
            <w:r>
              <w:t xml:space="preserve">Two dimensional </w:t>
            </w:r>
            <w:proofErr w:type="gramStart"/>
            <w:r>
              <w:t>motion :</w:t>
            </w:r>
            <w:proofErr w:type="gramEnd"/>
            <w:r>
              <w:t xml:space="preserve"> Motion due to elliptic cylinder in an infinite mass of liquid, Kinetic energy of liquid contained in rotating elliptic cylinder, circulation about elliptic cylinder. Theorem of Blasius. Theorem of </w:t>
            </w:r>
            <w:proofErr w:type="spellStart"/>
            <w:r>
              <w:t>Kutta</w:t>
            </w:r>
            <w:proofErr w:type="spellEnd"/>
            <w:r>
              <w:t xml:space="preserve"> and </w:t>
            </w:r>
            <w:proofErr w:type="spellStart"/>
            <w:r>
              <w:t>Joukowski</w:t>
            </w:r>
            <w:proofErr w:type="spellEnd"/>
            <w:r>
              <w:t xml:space="preserve">. Kinetic energy of a cyclic and acyclic </w:t>
            </w:r>
            <w:proofErr w:type="spellStart"/>
            <w:r>
              <w:t>irrotational</w:t>
            </w:r>
            <w:proofErr w:type="spellEnd"/>
            <w:r>
              <w:t xml:space="preserve"> motion. Axisymmetric flows, </w:t>
            </w:r>
            <w:proofErr w:type="spellStart"/>
            <w:r>
              <w:t>Stoke’s</w:t>
            </w:r>
            <w:proofErr w:type="spellEnd"/>
            <w:r>
              <w:t xml:space="preserve"> stream </w:t>
            </w:r>
            <w:proofErr w:type="gramStart"/>
            <w:r>
              <w:t>function ,</w:t>
            </w:r>
            <w:proofErr w:type="spellStart"/>
            <w:r>
              <w:t>Stoke’s</w:t>
            </w:r>
            <w:proofErr w:type="spellEnd"/>
            <w:proofErr w:type="gramEnd"/>
            <w:r>
              <w:t xml:space="preserve"> stream functions of some basic flows. </w:t>
            </w:r>
          </w:p>
        </w:tc>
      </w:tr>
    </w:tbl>
    <w:p w:rsidR="00FA5FA0" w:rsidRDefault="00FA5FA0"/>
    <w:p w:rsidR="00FA5FA0" w:rsidRDefault="00FA5FA0">
      <w:r>
        <w:t>June 2021</w:t>
      </w:r>
    </w:p>
    <w:tbl>
      <w:tblPr>
        <w:tblStyle w:val="TableGrid"/>
        <w:tblW w:w="0" w:type="auto"/>
        <w:tblLook w:val="04A0" w:firstRow="1" w:lastRow="0" w:firstColumn="1" w:lastColumn="0" w:noHBand="0" w:noVBand="1"/>
      </w:tblPr>
      <w:tblGrid>
        <w:gridCol w:w="9576"/>
      </w:tblGrid>
      <w:tr w:rsidR="00FA5FA0" w:rsidTr="00FA5FA0">
        <w:tc>
          <w:tcPr>
            <w:tcW w:w="9576" w:type="dxa"/>
          </w:tcPr>
          <w:p w:rsidR="00FA5FA0" w:rsidRDefault="00F509AD" w:rsidP="00F509AD">
            <w:pPr>
              <w:spacing w:before="2"/>
              <w:ind w:left="865" w:right="240"/>
              <w:jc w:val="both"/>
            </w:pPr>
            <w:r>
              <w:t>Three –</w:t>
            </w:r>
            <w:proofErr w:type="spellStart"/>
            <w:r>
              <w:t>dimential</w:t>
            </w:r>
            <w:proofErr w:type="spellEnd"/>
            <w:r>
              <w:t xml:space="preserve"> </w:t>
            </w:r>
            <w:proofErr w:type="gramStart"/>
            <w:r>
              <w:t>motion :</w:t>
            </w:r>
            <w:proofErr w:type="gramEnd"/>
            <w:r>
              <w:t xml:space="preserve"> Motion of a sphere through a liquid at rest at infinity. Liquid streaming past a fixed sphere. Equation of motion a sphere. Alembert’s paradox, impulsive motion, initial motion of liquid contained in the intervening space between two concentric spheres. Vortex motion and its elementary properties. Kelvin's proof of permanence. Motions due to circular and rectilinear vortices. Infinite </w:t>
            </w:r>
            <w:proofErr w:type="spellStart"/>
            <w:r>
              <w:t>rowes</w:t>
            </w:r>
            <w:proofErr w:type="spellEnd"/>
            <w:r>
              <w:t xml:space="preserve"> of line vortices. </w:t>
            </w:r>
          </w:p>
        </w:tc>
      </w:tr>
    </w:tbl>
    <w:p w:rsidR="00FA5FA0" w:rsidRDefault="00FA5FA0"/>
    <w:p w:rsidR="00FA5FA0" w:rsidRDefault="00FA5FA0">
      <w:r>
        <w:t>July 2021</w:t>
      </w:r>
    </w:p>
    <w:tbl>
      <w:tblPr>
        <w:tblStyle w:val="TableGrid"/>
        <w:tblW w:w="0" w:type="auto"/>
        <w:tblLook w:val="04A0" w:firstRow="1" w:lastRow="0" w:firstColumn="1" w:lastColumn="0" w:noHBand="0" w:noVBand="1"/>
      </w:tblPr>
      <w:tblGrid>
        <w:gridCol w:w="9576"/>
      </w:tblGrid>
      <w:tr w:rsidR="00E250DA" w:rsidTr="00E250DA">
        <w:tc>
          <w:tcPr>
            <w:tcW w:w="9576" w:type="dxa"/>
          </w:tcPr>
          <w:p w:rsidR="00E250DA" w:rsidRDefault="00F509AD">
            <w:r>
              <w:t xml:space="preserve">Dynamical </w:t>
            </w:r>
            <w:proofErr w:type="gramStart"/>
            <w:r>
              <w:t>similarity .</w:t>
            </w:r>
            <w:proofErr w:type="gramEnd"/>
            <w:r>
              <w:t xml:space="preserve"> Buckingham pi- </w:t>
            </w:r>
            <w:proofErr w:type="gramStart"/>
            <w:r>
              <w:t>theorem ,</w:t>
            </w:r>
            <w:proofErr w:type="gramEnd"/>
            <w:r>
              <w:t xml:space="preserve"> Reynolds number. </w:t>
            </w:r>
            <w:proofErr w:type="spellStart"/>
            <w:r>
              <w:t>Prandtl’s</w:t>
            </w:r>
            <w:proofErr w:type="spellEnd"/>
            <w:r>
              <w:t xml:space="preserve"> boundary layer, boundary layer equations in two dimensions. Blasius solution Boundary layer thickness. Displacement thickness, Karman integral conditions, separation of boundary layer.</w:t>
            </w:r>
          </w:p>
        </w:tc>
      </w:tr>
    </w:tbl>
    <w:p w:rsidR="00E250DA" w:rsidRDefault="00E250DA"/>
    <w:sectPr w:rsidR="00E250DA" w:rsidSect="00DA0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FA0"/>
    <w:rsid w:val="00107387"/>
    <w:rsid w:val="00152274"/>
    <w:rsid w:val="002772BF"/>
    <w:rsid w:val="00384E2B"/>
    <w:rsid w:val="00534282"/>
    <w:rsid w:val="005A40A2"/>
    <w:rsid w:val="005F11FD"/>
    <w:rsid w:val="00722845"/>
    <w:rsid w:val="00750C3B"/>
    <w:rsid w:val="007664B2"/>
    <w:rsid w:val="007D3CAC"/>
    <w:rsid w:val="008C6B99"/>
    <w:rsid w:val="00B96F54"/>
    <w:rsid w:val="00C7537F"/>
    <w:rsid w:val="00D61E00"/>
    <w:rsid w:val="00DA0CEB"/>
    <w:rsid w:val="00E250DA"/>
    <w:rsid w:val="00F509AD"/>
    <w:rsid w:val="00FA5FA0"/>
    <w:rsid w:val="00FC1556"/>
    <w:rsid w:val="00FF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raj</cp:lastModifiedBy>
  <cp:revision>4</cp:revision>
  <dcterms:created xsi:type="dcterms:W3CDTF">2021-07-05T08:42:00Z</dcterms:created>
  <dcterms:modified xsi:type="dcterms:W3CDTF">2021-07-06T06:28:00Z</dcterms:modified>
</cp:coreProperties>
</file>