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0C5E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0C5E50" w:rsidRDefault="000C5E50" w:rsidP="000C5E50">
      <w:pPr>
        <w:jc w:val="center"/>
      </w:pPr>
      <w:r>
        <w:t>B. Sc. III Year (</w:t>
      </w:r>
      <w:proofErr w:type="spellStart"/>
      <w:r>
        <w:t>Vth</w:t>
      </w:r>
      <w:proofErr w:type="spellEnd"/>
      <w:r>
        <w:t xml:space="preserve"> Semester)</w:t>
      </w:r>
    </w:p>
    <w:p w:rsidR="000C5E50" w:rsidRPr="009B183E" w:rsidRDefault="000C5E50" w:rsidP="000C5E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Paper-XVI (CH-302) Physical Chemistry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0C5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 w:rsidR="000C5E50">
        <w:rPr>
          <w:rFonts w:ascii="Times New Roman" w:hAnsi="Times New Roman" w:cs="Times New Roman"/>
          <w:color w:val="000000" w:themeColor="text1"/>
          <w:sz w:val="28"/>
          <w:szCs w:val="28"/>
        </w:rPr>
        <w:t>Neha</w:t>
      </w:r>
      <w:proofErr w:type="spellEnd"/>
      <w:r w:rsidR="000C5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Aggarwal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0C5E50" w:rsidP="000C5E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Quantum Mechanics-I Black-body radiation, Plank’s radiation law, photoelectric effect, postulates of quantum mechanics, quantum mechanical operators, commutation relations, Hamiltonian operator, </w:t>
            </w:r>
            <w:proofErr w:type="spellStart"/>
            <w:r>
              <w:t>Hermitian</w:t>
            </w:r>
            <w:proofErr w:type="spellEnd"/>
            <w:r>
              <w:t xml:space="preserve"> operator, average value of square of </w:t>
            </w:r>
            <w:proofErr w:type="spellStart"/>
            <w:r>
              <w:t>Hermitian</w:t>
            </w:r>
            <w:proofErr w:type="spellEnd"/>
            <w:r>
              <w:t xml:space="preserve"> as a positive quantity, Role of operators in quantum mechanics, To show quantum mechanically that position and momentum cannot be predicated simultaneously 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0C5E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Determination of wave function &amp; energy of a particle in one dimensional box. Physical Properties and Molecular Structure Optical activity, polarization – (</w:t>
            </w:r>
            <w:proofErr w:type="spellStart"/>
            <w:r>
              <w:t>Clausius</w:t>
            </w:r>
            <w:proofErr w:type="spellEnd"/>
            <w:r>
              <w:t xml:space="preserve"> – </w:t>
            </w:r>
            <w:proofErr w:type="spellStart"/>
            <w:r>
              <w:t>Mossotti</w:t>
            </w:r>
            <w:proofErr w:type="spellEnd"/>
            <w:r>
              <w:t xml:space="preserve"> </w:t>
            </w:r>
            <w:proofErr w:type="spellStart"/>
            <w:r>
              <w:t>equationderivation</w:t>
            </w:r>
            <w:proofErr w:type="spellEnd"/>
            <w:r>
              <w:t xml:space="preserve"> </w:t>
            </w:r>
            <w:proofErr w:type="gramStart"/>
            <w:r>
              <w:t>excluded )</w:t>
            </w:r>
            <w:proofErr w:type="gramEnd"/>
            <w:r>
              <w:t>. Orientation of dipoles in an electric field, dipole moment, induced dipole moment, measurement of dipole moment-temperature method and refractivity method, dipole moment and structure of molecules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0C5E50" w:rsidP="000C5E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, Magnetic permeability, magnetic susceptibility and its determination. Application of magnetic susceptibility, magnetic properties – </w:t>
            </w:r>
            <w:proofErr w:type="spellStart"/>
            <w:r>
              <w:t>paramagnetism</w:t>
            </w:r>
            <w:proofErr w:type="spellEnd"/>
            <w:r>
              <w:t>, diamagnetism and ferromagnetism. Spectroscopy Introduction: Electromagnetic radiation, regions of spectrum, basic features of spectroscopy, statement of Born-</w:t>
            </w:r>
            <w:proofErr w:type="spellStart"/>
            <w:r>
              <w:t>oppenheimer</w:t>
            </w:r>
            <w:proofErr w:type="spellEnd"/>
            <w:r>
              <w:t xml:space="preserve"> approximation, Degrees of freedom. 25 Rotational Spectrum Selection rules, Energy levels of rigid rotator (semi-classical principles), rotational spectra of diatomic molecules ,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0C5E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spectral</w:t>
            </w:r>
            <w:proofErr w:type="gramEnd"/>
            <w:r>
              <w:t xml:space="preserve"> intensity distribution using population distribution (Maxwell-Boltzmann distribution), determination of bond length and isotopic effect . </w:t>
            </w:r>
            <w:proofErr w:type="spellStart"/>
            <w:r>
              <w:t>Vibrational</w:t>
            </w:r>
            <w:proofErr w:type="spellEnd"/>
            <w:r>
              <w:t xml:space="preserve"> spectrum Selection rules, Energy levels of simple harmonic oscillator, pure </w:t>
            </w:r>
            <w:proofErr w:type="spellStart"/>
            <w:r>
              <w:t>vibrational</w:t>
            </w:r>
            <w:proofErr w:type="spellEnd"/>
            <w:r>
              <w:t xml:space="preserve"> spectrum of diatomic molecules, determination of force constant and qualitative relation of force constant and bond energy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0C5E5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t>idea</w:t>
            </w:r>
            <w:proofErr w:type="gramEnd"/>
            <w:r>
              <w:t xml:space="preserve"> of </w:t>
            </w:r>
            <w:proofErr w:type="spellStart"/>
            <w:r>
              <w:t>vibrational</w:t>
            </w:r>
            <w:proofErr w:type="spellEnd"/>
            <w:r>
              <w:t xml:space="preserve"> frequencies of different functional groups. Raman Spectrum Concept of </w:t>
            </w:r>
            <w:proofErr w:type="spellStart"/>
            <w:r>
              <w:t>polarizibility</w:t>
            </w:r>
            <w:proofErr w:type="spellEnd"/>
            <w:r>
              <w:t xml:space="preserve">, pure rotational and pure </w:t>
            </w:r>
            <w:proofErr w:type="spellStart"/>
            <w:r>
              <w:t>vibrational</w:t>
            </w:r>
            <w:proofErr w:type="spellEnd"/>
            <w:r>
              <w:t xml:space="preserve"> Raman spectra of diatomic molecules, selection rules, Quantum theory of Raman spectra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812B0"/>
    <w:rsid w:val="000C5E50"/>
    <w:rsid w:val="000E7B3E"/>
    <w:rsid w:val="00192FEE"/>
    <w:rsid w:val="00384E2B"/>
    <w:rsid w:val="0055053E"/>
    <w:rsid w:val="005A40A2"/>
    <w:rsid w:val="00750C3B"/>
    <w:rsid w:val="007D3CAC"/>
    <w:rsid w:val="00950AAD"/>
    <w:rsid w:val="009B183E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2021-07-06T06:21:00Z</dcterms:created>
  <dcterms:modified xsi:type="dcterms:W3CDTF">2021-07-06T06:23:00Z</dcterms:modified>
</cp:coreProperties>
</file>