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F22A9F">
      <w:pPr>
        <w:jc w:val="center"/>
      </w:pPr>
      <w:r>
        <w:t>Lesson Plan</w:t>
      </w:r>
    </w:p>
    <w:p w:rsidR="00B25CDF" w:rsidRDefault="00B25CDF" w:rsidP="00F22A9F">
      <w:pPr>
        <w:jc w:val="center"/>
      </w:pPr>
      <w:r>
        <w:t>B. Sc. II Year (</w:t>
      </w:r>
      <w:proofErr w:type="spellStart"/>
      <w:r>
        <w:t>IVth</w:t>
      </w:r>
      <w:proofErr w:type="spellEnd"/>
      <w:r>
        <w:t xml:space="preserve"> Semester)</w:t>
      </w:r>
    </w:p>
    <w:p w:rsidR="00B25CDF" w:rsidRDefault="00B25CDF" w:rsidP="00F22A9F">
      <w:pPr>
        <w:jc w:val="center"/>
      </w:pPr>
      <w:r>
        <w:t>Paper-XI (CH-204) Inorganic Chemistry</w:t>
      </w:r>
    </w:p>
    <w:p w:rsidR="005A40A2" w:rsidRDefault="007D3CAC">
      <w:r>
        <w:t xml:space="preserve">Teacher name: </w:t>
      </w:r>
      <w:r w:rsidR="00CE2EFC">
        <w:t xml:space="preserve">Dr. Neha </w:t>
      </w:r>
      <w:proofErr w:type="spellStart"/>
      <w:r w:rsidR="00CE2EFC">
        <w:t>Aggarwal</w:t>
      </w:r>
      <w:proofErr w:type="spellEnd"/>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B25CDF" w:rsidP="00F22A9F">
            <w:r>
              <w:t xml:space="preserve">Chemistry of f-Block elements Lanthanides: Electronic structure, oxidation states, magnetic properties, complex formation, </w:t>
            </w:r>
            <w:proofErr w:type="spellStart"/>
            <w:r>
              <w:t>colour</w:t>
            </w:r>
            <w:proofErr w:type="spellEnd"/>
            <w:r>
              <w:t xml:space="preserve">, ionic radii and lanthanide contraction, occurrence, separation of lanthanides, Lanthanide compounds </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F22A9F">
            <w:r>
              <w:t xml:space="preserve"> Actinides: General characteristics of actinides, chemistry of separation of </w:t>
            </w:r>
            <w:proofErr w:type="spellStart"/>
            <w:r>
              <w:t>Np</w:t>
            </w:r>
            <w:proofErr w:type="spellEnd"/>
            <w:r>
              <w:t xml:space="preserve">, </w:t>
            </w:r>
            <w:proofErr w:type="spellStart"/>
            <w:r>
              <w:t>Pu</w:t>
            </w:r>
            <w:proofErr w:type="spellEnd"/>
            <w:r>
              <w:t xml:space="preserve"> and Am from uranium, </w:t>
            </w:r>
            <w:proofErr w:type="spellStart"/>
            <w:r>
              <w:t>Transuranic</w:t>
            </w:r>
            <w:proofErr w:type="spellEnd"/>
            <w:r>
              <w:t xml:space="preserve"> elements, comparison of properties of Lanthanides and actinides with transition elements.</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F22A9F" w:rsidP="00F22A9F">
            <w:r>
              <w:t xml:space="preserve"> Theory of Qualitative and Quantitative Analysis Chemistry of analysis of various groups of basic and acidic radicals, chemistry of identification of acid radicals in typical combination, chemistry of interference of acid radicals including their removal in the analysis of basic radicals</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BB3249">
            <w:r>
              <w:t>C</w:t>
            </w:r>
            <w:r w:rsidR="00F22A9F">
              <w:t xml:space="preserve">ommon </w:t>
            </w:r>
            <w:proofErr w:type="spellStart"/>
            <w:r w:rsidR="00F22A9F">
              <w:t>ion</w:t>
            </w:r>
            <w:proofErr w:type="spellEnd"/>
            <w:r w:rsidR="00F22A9F">
              <w:t xml:space="preserve"> effect, solubility product, theory of precipitation, co-precipitation, post precipitation, purification of precipitates.</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146578"/>
    <w:rsid w:val="00384E2B"/>
    <w:rsid w:val="004A4F41"/>
    <w:rsid w:val="005A40A2"/>
    <w:rsid w:val="00750C3B"/>
    <w:rsid w:val="007D3CAC"/>
    <w:rsid w:val="007E2417"/>
    <w:rsid w:val="00B25CDF"/>
    <w:rsid w:val="00BB3249"/>
    <w:rsid w:val="00BB5531"/>
    <w:rsid w:val="00CE2EFC"/>
    <w:rsid w:val="00D143D2"/>
    <w:rsid w:val="00DA0CEB"/>
    <w:rsid w:val="00E250DA"/>
    <w:rsid w:val="00EC0584"/>
    <w:rsid w:val="00F22A9F"/>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9</cp:revision>
  <dcterms:created xsi:type="dcterms:W3CDTF">2021-07-06T05:53:00Z</dcterms:created>
  <dcterms:modified xsi:type="dcterms:W3CDTF">2021-07-06T06:16:00Z</dcterms:modified>
</cp:coreProperties>
</file>