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5FA0" w:rsidRDefault="00FA5FA0" w:rsidP="0070792E">
      <w:pPr>
        <w:jc w:val="center"/>
        <w:rPr>
          <w:rFonts w:ascii="Times New Roman" w:hAnsi="Times New Roman" w:cs="Times New Roman"/>
          <w:color w:val="000000" w:themeColor="text1"/>
          <w:sz w:val="28"/>
          <w:szCs w:val="28"/>
        </w:rPr>
      </w:pPr>
      <w:r w:rsidRPr="009B183E">
        <w:rPr>
          <w:rFonts w:ascii="Times New Roman" w:hAnsi="Times New Roman" w:cs="Times New Roman"/>
          <w:color w:val="000000" w:themeColor="text1"/>
          <w:sz w:val="28"/>
          <w:szCs w:val="28"/>
        </w:rPr>
        <w:t>Lesson Plan</w:t>
      </w:r>
    </w:p>
    <w:p w:rsidR="00C2383B" w:rsidRDefault="00C2383B" w:rsidP="0070792E">
      <w:pPr>
        <w:jc w:val="center"/>
      </w:pPr>
      <w:r>
        <w:t>Physics- PH-102</w:t>
      </w:r>
    </w:p>
    <w:p w:rsidR="00C2383B" w:rsidRPr="009B183E" w:rsidRDefault="00C2383B" w:rsidP="0070792E">
      <w:pPr>
        <w:jc w:val="center"/>
        <w:rPr>
          <w:rFonts w:ascii="Times New Roman" w:hAnsi="Times New Roman" w:cs="Times New Roman"/>
          <w:color w:val="000000" w:themeColor="text1"/>
          <w:sz w:val="28"/>
          <w:szCs w:val="28"/>
        </w:rPr>
      </w:pPr>
      <w:r>
        <w:t>Paper – II: Electricity, Magnetism and Electromagnetic theory</w:t>
      </w:r>
    </w:p>
    <w:p w:rsidR="005A40A2" w:rsidRPr="009B183E" w:rsidRDefault="007D3CAC">
      <w:pPr>
        <w:rPr>
          <w:rFonts w:ascii="Times New Roman" w:hAnsi="Times New Roman" w:cs="Times New Roman"/>
          <w:color w:val="000000" w:themeColor="text1"/>
          <w:sz w:val="28"/>
          <w:szCs w:val="28"/>
        </w:rPr>
      </w:pPr>
      <w:r w:rsidRPr="009B183E">
        <w:rPr>
          <w:rFonts w:ascii="Times New Roman" w:hAnsi="Times New Roman" w:cs="Times New Roman"/>
          <w:color w:val="000000" w:themeColor="text1"/>
          <w:sz w:val="28"/>
          <w:szCs w:val="28"/>
        </w:rPr>
        <w:t xml:space="preserve">Teacher name: </w:t>
      </w:r>
      <w:r w:rsidR="00C2383B">
        <w:rPr>
          <w:rFonts w:ascii="Times New Roman" w:hAnsi="Times New Roman" w:cs="Times New Roman"/>
          <w:color w:val="000000" w:themeColor="text1"/>
          <w:sz w:val="28"/>
          <w:szCs w:val="28"/>
        </w:rPr>
        <w:t xml:space="preserve">SK </w:t>
      </w:r>
      <w:proofErr w:type="spellStart"/>
      <w:r w:rsidR="00C2383B">
        <w:rPr>
          <w:rFonts w:ascii="Times New Roman" w:hAnsi="Times New Roman" w:cs="Times New Roman"/>
          <w:color w:val="000000" w:themeColor="text1"/>
          <w:sz w:val="28"/>
          <w:szCs w:val="28"/>
        </w:rPr>
        <w:t>Pandey</w:t>
      </w:r>
      <w:proofErr w:type="spellEnd"/>
    </w:p>
    <w:p w:rsidR="000E7B3E" w:rsidRPr="009B183E" w:rsidRDefault="000E7B3E">
      <w:pPr>
        <w:rPr>
          <w:rFonts w:ascii="Times New Roman" w:hAnsi="Times New Roman" w:cs="Times New Roman"/>
          <w:color w:val="000000" w:themeColor="text1"/>
          <w:sz w:val="28"/>
          <w:szCs w:val="28"/>
        </w:rPr>
      </w:pPr>
      <w:r w:rsidRPr="009B183E">
        <w:rPr>
          <w:rFonts w:ascii="Times New Roman" w:hAnsi="Times New Roman" w:cs="Times New Roman"/>
          <w:color w:val="000000" w:themeColor="text1"/>
          <w:sz w:val="28"/>
          <w:szCs w:val="28"/>
        </w:rPr>
        <w:t>October 2020</w:t>
      </w:r>
    </w:p>
    <w:tbl>
      <w:tblPr>
        <w:tblStyle w:val="TableGrid"/>
        <w:tblW w:w="0" w:type="auto"/>
        <w:tblLook w:val="04A0"/>
      </w:tblPr>
      <w:tblGrid>
        <w:gridCol w:w="9576"/>
      </w:tblGrid>
      <w:tr w:rsidR="00FA5FA0" w:rsidRPr="009B183E" w:rsidTr="00FA5FA0">
        <w:tc>
          <w:tcPr>
            <w:tcW w:w="9576" w:type="dxa"/>
          </w:tcPr>
          <w:p w:rsidR="00FA5FA0" w:rsidRPr="009B183E" w:rsidRDefault="00C2383B" w:rsidP="0070792E">
            <w:pPr>
              <w:rPr>
                <w:rFonts w:ascii="Times New Roman" w:hAnsi="Times New Roman" w:cs="Times New Roman"/>
                <w:color w:val="000000" w:themeColor="text1"/>
                <w:sz w:val="28"/>
                <w:szCs w:val="28"/>
              </w:rPr>
            </w:pPr>
            <w:r>
              <w:t xml:space="preserve">Gradient of a scalar and its physical significance, Line, Surface and Volume integrals of a vector and their physical significance, Flux of a vector field, Divergence and curl of a vector and their physical significance, Gauss’s divergence theorem, </w:t>
            </w:r>
          </w:p>
        </w:tc>
      </w:tr>
    </w:tbl>
    <w:p w:rsidR="00FA5FA0" w:rsidRPr="009B183E" w:rsidRDefault="00FA5FA0">
      <w:pPr>
        <w:rPr>
          <w:rFonts w:ascii="Times New Roman" w:hAnsi="Times New Roman" w:cs="Times New Roman"/>
          <w:color w:val="000000" w:themeColor="text1"/>
          <w:sz w:val="28"/>
          <w:szCs w:val="28"/>
        </w:rPr>
      </w:pPr>
    </w:p>
    <w:p w:rsidR="000E7B3E" w:rsidRPr="009B183E" w:rsidRDefault="000E7B3E" w:rsidP="000E7B3E">
      <w:pPr>
        <w:rPr>
          <w:rFonts w:ascii="Times New Roman" w:hAnsi="Times New Roman" w:cs="Times New Roman"/>
          <w:color w:val="000000" w:themeColor="text1"/>
          <w:sz w:val="28"/>
          <w:szCs w:val="28"/>
        </w:rPr>
      </w:pPr>
      <w:r w:rsidRPr="009B183E">
        <w:rPr>
          <w:rFonts w:ascii="Times New Roman" w:hAnsi="Times New Roman" w:cs="Times New Roman"/>
          <w:color w:val="000000" w:themeColor="text1"/>
          <w:sz w:val="28"/>
          <w:szCs w:val="28"/>
        </w:rPr>
        <w:t>November 2020</w:t>
      </w:r>
    </w:p>
    <w:tbl>
      <w:tblPr>
        <w:tblStyle w:val="TableGrid"/>
        <w:tblW w:w="0" w:type="auto"/>
        <w:tblLook w:val="04A0"/>
      </w:tblPr>
      <w:tblGrid>
        <w:gridCol w:w="9576"/>
      </w:tblGrid>
      <w:tr w:rsidR="00FA5FA0" w:rsidRPr="009B183E" w:rsidTr="00FA5FA0">
        <w:tc>
          <w:tcPr>
            <w:tcW w:w="9576" w:type="dxa"/>
          </w:tcPr>
          <w:p w:rsidR="0070792E" w:rsidRDefault="0070792E">
            <w:proofErr w:type="spellStart"/>
            <w:r>
              <w:t>Stoke’s</w:t>
            </w:r>
            <w:proofErr w:type="spellEnd"/>
            <w:r>
              <w:t xml:space="preserve"> theorem. Derivation of electric field E from potential as gradient, Derivation of Laplace and Poisson equations, Electric flux, Gauss’s Law, Mechanical force of charged surface, Energy per unit volume. </w:t>
            </w:r>
          </w:p>
          <w:p w:rsidR="00FA5FA0" w:rsidRPr="009B183E" w:rsidRDefault="0070792E">
            <w:pPr>
              <w:rPr>
                <w:rFonts w:ascii="Times New Roman" w:hAnsi="Times New Roman" w:cs="Times New Roman"/>
                <w:color w:val="000000" w:themeColor="text1"/>
                <w:sz w:val="28"/>
                <w:szCs w:val="28"/>
              </w:rPr>
            </w:pPr>
            <w:r>
              <w:t xml:space="preserve">Unit 2: Magnetism Magnetic induction, Magnetic flux, </w:t>
            </w:r>
            <w:proofErr w:type="spellStart"/>
            <w:r>
              <w:t>Solenoidal</w:t>
            </w:r>
            <w:proofErr w:type="spellEnd"/>
            <w:r>
              <w:t xml:space="preserve"> nature of vector field of induction, properties of (</w:t>
            </w:r>
            <w:proofErr w:type="spellStart"/>
            <w:r>
              <w:t>i</w:t>
            </w:r>
            <w:proofErr w:type="spellEnd"/>
            <w:r>
              <w:t xml:space="preserve">) , (ii) , Electronic theory of </w:t>
            </w:r>
            <w:proofErr w:type="spellStart"/>
            <w:r>
              <w:t>dia</w:t>
            </w:r>
            <w:proofErr w:type="spellEnd"/>
            <w:r>
              <w:t xml:space="preserve"> and </w:t>
            </w:r>
            <w:proofErr w:type="spellStart"/>
            <w:r>
              <w:t>paramagnetism</w:t>
            </w:r>
            <w:proofErr w:type="spellEnd"/>
          </w:p>
        </w:tc>
      </w:tr>
    </w:tbl>
    <w:p w:rsidR="00FA5FA0" w:rsidRPr="009B183E" w:rsidRDefault="00FA5FA0">
      <w:pPr>
        <w:rPr>
          <w:rFonts w:ascii="Times New Roman" w:hAnsi="Times New Roman" w:cs="Times New Roman"/>
          <w:color w:val="000000" w:themeColor="text1"/>
          <w:sz w:val="28"/>
          <w:szCs w:val="28"/>
        </w:rPr>
      </w:pPr>
    </w:p>
    <w:p w:rsidR="00FA5FA0" w:rsidRPr="009B183E" w:rsidRDefault="000E7B3E">
      <w:pPr>
        <w:rPr>
          <w:rFonts w:ascii="Times New Roman" w:hAnsi="Times New Roman" w:cs="Times New Roman"/>
          <w:color w:val="000000" w:themeColor="text1"/>
          <w:sz w:val="28"/>
          <w:szCs w:val="28"/>
        </w:rPr>
      </w:pPr>
      <w:r w:rsidRPr="009B183E">
        <w:rPr>
          <w:rFonts w:ascii="Times New Roman" w:hAnsi="Times New Roman" w:cs="Times New Roman"/>
          <w:color w:val="000000" w:themeColor="text1"/>
          <w:sz w:val="28"/>
          <w:szCs w:val="28"/>
        </w:rPr>
        <w:t>December 2020</w:t>
      </w:r>
    </w:p>
    <w:tbl>
      <w:tblPr>
        <w:tblStyle w:val="TableGrid"/>
        <w:tblW w:w="0" w:type="auto"/>
        <w:tblLook w:val="04A0"/>
      </w:tblPr>
      <w:tblGrid>
        <w:gridCol w:w="9576"/>
      </w:tblGrid>
      <w:tr w:rsidR="00FA5FA0" w:rsidRPr="009B183E" w:rsidTr="00FA5FA0">
        <w:tc>
          <w:tcPr>
            <w:tcW w:w="9576" w:type="dxa"/>
          </w:tcPr>
          <w:p w:rsidR="0070792E" w:rsidRDefault="0070792E">
            <w:r>
              <w:t>Domain theory of ferromagnetism (</w:t>
            </w:r>
            <w:proofErr w:type="spellStart"/>
            <w:r>
              <w:t>Langevin’s</w:t>
            </w:r>
            <w:proofErr w:type="spellEnd"/>
            <w:r>
              <w:t xml:space="preserve"> theory), Cycle of magnetization- </w:t>
            </w:r>
            <w:proofErr w:type="spellStart"/>
            <w:r>
              <w:t>hystresis</w:t>
            </w:r>
            <w:proofErr w:type="spellEnd"/>
            <w:r>
              <w:t xml:space="preserve"> loop ( Energy dissipation, </w:t>
            </w:r>
            <w:proofErr w:type="spellStart"/>
            <w:r>
              <w:t>Hystresis</w:t>
            </w:r>
            <w:proofErr w:type="spellEnd"/>
            <w:r>
              <w:t xml:space="preserve"> loss and importance of </w:t>
            </w:r>
            <w:proofErr w:type="spellStart"/>
            <w:r>
              <w:t>Hystresis</w:t>
            </w:r>
            <w:proofErr w:type="spellEnd"/>
            <w:r>
              <w:t xml:space="preserve"> Curve) </w:t>
            </w:r>
          </w:p>
          <w:p w:rsidR="00FA5FA0" w:rsidRPr="009B183E" w:rsidRDefault="0070792E">
            <w:pPr>
              <w:rPr>
                <w:rFonts w:ascii="Times New Roman" w:hAnsi="Times New Roman" w:cs="Times New Roman"/>
                <w:color w:val="000000" w:themeColor="text1"/>
                <w:sz w:val="28"/>
                <w:szCs w:val="28"/>
              </w:rPr>
            </w:pPr>
            <w:r>
              <w:t>Unit 3: Electromagnetism Maxwell equations and their derivations, Displacement current, Vector and Scalar potentials,</w:t>
            </w:r>
          </w:p>
        </w:tc>
      </w:tr>
    </w:tbl>
    <w:p w:rsidR="00FA5FA0" w:rsidRPr="009B183E" w:rsidRDefault="00FA5FA0">
      <w:pPr>
        <w:rPr>
          <w:rFonts w:ascii="Times New Roman" w:hAnsi="Times New Roman" w:cs="Times New Roman"/>
          <w:color w:val="000000" w:themeColor="text1"/>
          <w:sz w:val="28"/>
          <w:szCs w:val="28"/>
        </w:rPr>
      </w:pPr>
    </w:p>
    <w:p w:rsidR="00FA5FA0" w:rsidRPr="009B183E" w:rsidRDefault="000E7B3E">
      <w:pPr>
        <w:rPr>
          <w:rFonts w:ascii="Times New Roman" w:hAnsi="Times New Roman" w:cs="Times New Roman"/>
          <w:color w:val="000000" w:themeColor="text1"/>
          <w:sz w:val="28"/>
          <w:szCs w:val="28"/>
        </w:rPr>
      </w:pPr>
      <w:r w:rsidRPr="009B183E">
        <w:rPr>
          <w:rFonts w:ascii="Times New Roman" w:hAnsi="Times New Roman" w:cs="Times New Roman"/>
          <w:color w:val="000000" w:themeColor="text1"/>
          <w:sz w:val="28"/>
          <w:szCs w:val="28"/>
        </w:rPr>
        <w:t>January</w:t>
      </w:r>
      <w:r w:rsidR="00FA5FA0" w:rsidRPr="009B183E">
        <w:rPr>
          <w:rFonts w:ascii="Times New Roman" w:hAnsi="Times New Roman" w:cs="Times New Roman"/>
          <w:color w:val="000000" w:themeColor="text1"/>
          <w:sz w:val="28"/>
          <w:szCs w:val="28"/>
        </w:rPr>
        <w:t>2021</w:t>
      </w:r>
    </w:p>
    <w:tbl>
      <w:tblPr>
        <w:tblStyle w:val="TableGrid"/>
        <w:tblW w:w="0" w:type="auto"/>
        <w:tblLook w:val="04A0"/>
      </w:tblPr>
      <w:tblGrid>
        <w:gridCol w:w="9576"/>
      </w:tblGrid>
      <w:tr w:rsidR="00E250DA" w:rsidRPr="009B183E" w:rsidTr="00E250DA">
        <w:tc>
          <w:tcPr>
            <w:tcW w:w="9576" w:type="dxa"/>
          </w:tcPr>
          <w:p w:rsidR="00E250DA" w:rsidRPr="009B183E" w:rsidRDefault="0070792E" w:rsidP="0070792E">
            <w:pPr>
              <w:rPr>
                <w:rFonts w:ascii="Times New Roman" w:hAnsi="Times New Roman" w:cs="Times New Roman"/>
                <w:color w:val="000000" w:themeColor="text1"/>
                <w:sz w:val="28"/>
                <w:szCs w:val="28"/>
              </w:rPr>
            </w:pPr>
            <w:r>
              <w:t xml:space="preserve">Boundary conditions at interface between two different media, Propagation of electromagnetic wave (Basic idea, no derivation), </w:t>
            </w:r>
            <w:proofErr w:type="spellStart"/>
            <w:r>
              <w:t>Poynting</w:t>
            </w:r>
            <w:proofErr w:type="spellEnd"/>
            <w:r>
              <w:t xml:space="preserve"> vector and </w:t>
            </w:r>
            <w:proofErr w:type="spellStart"/>
            <w:r>
              <w:t>Poynting</w:t>
            </w:r>
            <w:proofErr w:type="spellEnd"/>
            <w:r>
              <w:t xml:space="preserve"> theorem. </w:t>
            </w:r>
          </w:p>
        </w:tc>
      </w:tr>
    </w:tbl>
    <w:p w:rsidR="00E250DA" w:rsidRPr="009B183E" w:rsidRDefault="00E250DA">
      <w:pPr>
        <w:rPr>
          <w:rFonts w:ascii="Times New Roman" w:hAnsi="Times New Roman" w:cs="Times New Roman"/>
          <w:color w:val="000000" w:themeColor="text1"/>
          <w:sz w:val="28"/>
          <w:szCs w:val="28"/>
        </w:rPr>
      </w:pPr>
    </w:p>
    <w:p w:rsidR="000E7B3E" w:rsidRPr="009B183E" w:rsidRDefault="000E7B3E">
      <w:pPr>
        <w:rPr>
          <w:rFonts w:ascii="Times New Roman" w:hAnsi="Times New Roman" w:cs="Times New Roman"/>
          <w:color w:val="000000" w:themeColor="text1"/>
          <w:sz w:val="28"/>
          <w:szCs w:val="28"/>
        </w:rPr>
      </w:pPr>
      <w:r w:rsidRPr="009B183E">
        <w:rPr>
          <w:rFonts w:ascii="Times New Roman" w:hAnsi="Times New Roman" w:cs="Times New Roman"/>
          <w:color w:val="000000" w:themeColor="text1"/>
          <w:sz w:val="28"/>
          <w:szCs w:val="28"/>
        </w:rPr>
        <w:t>February 2021</w:t>
      </w:r>
    </w:p>
    <w:tbl>
      <w:tblPr>
        <w:tblStyle w:val="TableGrid"/>
        <w:tblW w:w="0" w:type="auto"/>
        <w:tblLook w:val="04A0"/>
      </w:tblPr>
      <w:tblGrid>
        <w:gridCol w:w="9576"/>
      </w:tblGrid>
      <w:tr w:rsidR="000E7B3E" w:rsidRPr="009B183E" w:rsidTr="000E7B3E">
        <w:tc>
          <w:tcPr>
            <w:tcW w:w="9576" w:type="dxa"/>
          </w:tcPr>
          <w:p w:rsidR="000E7B3E" w:rsidRPr="009B183E" w:rsidRDefault="0070792E">
            <w:pPr>
              <w:rPr>
                <w:rFonts w:ascii="Times New Roman" w:hAnsi="Times New Roman" w:cs="Times New Roman"/>
                <w:color w:val="000000" w:themeColor="text1"/>
                <w:sz w:val="28"/>
                <w:szCs w:val="28"/>
              </w:rPr>
            </w:pPr>
            <w:r>
              <w:t>Unit 4: A. C. Analysis A.C. circuit analysis using complex variable with (a) Capacitance and Resistance (CR) (b) Resistance and Inductance (LR) (c) Capacitance and Inductance (LC) and (d) Capacitance, Inductance and Resistance (LCR), Series and parallel resonance circuit, Quality factor (sharpness of resonance)</w:t>
            </w:r>
          </w:p>
        </w:tc>
      </w:tr>
    </w:tbl>
    <w:p w:rsidR="000E7B3E" w:rsidRPr="009B183E" w:rsidRDefault="000E7B3E">
      <w:pPr>
        <w:rPr>
          <w:rFonts w:ascii="Times New Roman" w:hAnsi="Times New Roman" w:cs="Times New Roman"/>
          <w:color w:val="000000" w:themeColor="text1"/>
          <w:sz w:val="28"/>
          <w:szCs w:val="28"/>
        </w:rPr>
      </w:pPr>
    </w:p>
    <w:sectPr w:rsidR="000E7B3E" w:rsidRPr="009B183E" w:rsidSect="009B183E">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compat/>
  <w:rsids>
    <w:rsidRoot w:val="00FA5FA0"/>
    <w:rsid w:val="000E7B3E"/>
    <w:rsid w:val="00384E2B"/>
    <w:rsid w:val="0055053E"/>
    <w:rsid w:val="005A40A2"/>
    <w:rsid w:val="0070792E"/>
    <w:rsid w:val="00750C3B"/>
    <w:rsid w:val="007D3CAC"/>
    <w:rsid w:val="00950AAD"/>
    <w:rsid w:val="009B183E"/>
    <w:rsid w:val="00B84A35"/>
    <w:rsid w:val="00C2383B"/>
    <w:rsid w:val="00C40BC2"/>
    <w:rsid w:val="00C75E59"/>
    <w:rsid w:val="00DA0CEB"/>
    <w:rsid w:val="00E250DA"/>
    <w:rsid w:val="00FA5FA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0CE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A5FA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DB51A1-A50F-4DA2-9ED0-F4FD0D0470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236</Words>
  <Characters>1349</Characters>
  <Application>Microsoft Office Word</Application>
  <DocSecurity>0</DocSecurity>
  <Lines>11</Lines>
  <Paragraphs>3</Paragraphs>
  <ScaleCrop>false</ScaleCrop>
  <Company/>
  <LinksUpToDate>false</LinksUpToDate>
  <CharactersWithSpaces>1582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Wipro</dc:creator>
  <cp:lastModifiedBy>Wipro</cp:lastModifiedBy>
  <cp:revision>4</cp:revision>
  <dcterms:created xsi:type="dcterms:W3CDTF">2021-07-05T07:07:00Z</dcterms:created>
  <dcterms:modified xsi:type="dcterms:W3CDTF">2021-07-05T07:21:00Z</dcterms:modified>
</cp:coreProperties>
</file>