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 w:rsidP="00386B07">
      <w:pPr>
        <w:jc w:val="center"/>
      </w:pPr>
      <w:r>
        <w:t>Lesson Plan</w:t>
      </w:r>
    </w:p>
    <w:p w:rsidR="005918F3" w:rsidRDefault="005918F3" w:rsidP="005918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BCA III semester</w:t>
      </w:r>
    </w:p>
    <w:p w:rsidR="00175219" w:rsidRDefault="00175219" w:rsidP="005918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DejaVuSans-Bold" w:hAnsi="DejaVuSans-Bold" w:cs="DejaVuSans-Bold"/>
          <w:b/>
          <w:bCs/>
          <w:sz w:val="24"/>
          <w:szCs w:val="24"/>
          <w:lang w:val="en-IN"/>
        </w:rPr>
        <w:t xml:space="preserve">BCA – 244 RELATIONAL DATABASE MANAGEMENT </w:t>
      </w:r>
      <w:proofErr w:type="gramStart"/>
      <w:r>
        <w:rPr>
          <w:rFonts w:ascii="DejaVuSans-Bold" w:hAnsi="DejaVuSans-Bold" w:cs="DejaVuSans-Bold"/>
          <w:b/>
          <w:bCs/>
          <w:sz w:val="24"/>
          <w:szCs w:val="24"/>
          <w:lang w:val="en-IN"/>
        </w:rPr>
        <w:t>SYSTEM</w:t>
      </w:r>
      <w:proofErr w:type="gramEnd"/>
    </w:p>
    <w:p w:rsidR="00175219" w:rsidRDefault="007D3CAC">
      <w:r>
        <w:t xml:space="preserve">Teacher name: 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Relational Model Concepts, 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Codd's</w:t>
            </w:r>
            <w:proofErr w:type="spellEnd"/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 Rules for Relational Model,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Relational Algebra:-Selection and Projection, Set Operation, Renaming,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Join and Division, Relational Calculus: 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Tuple</w:t>
            </w:r>
            <w:proofErr w:type="spellEnd"/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 Relational Calculus and</w:t>
            </w:r>
          </w:p>
          <w:p w:rsidR="00FA5FA0" w:rsidRDefault="00175219" w:rsidP="00175219"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Domain Relational Calculus.</w:t>
            </w:r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Functional Dependencies and Normalization:-Purpose, Data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Redundancy and Update Anomalies, Functional Dependencies:-Full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Functional Dependencies and Transitive Functional Dependencies,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Characteristics of Functional Dependencies, Decomposition and Normal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Forms (1NF, 2NF, 3NF &amp; BCNF). SQL: Data Definition and data types, </w:t>
            </w:r>
            <w:r>
              <w:rPr>
                <w:rFonts w:ascii="LiberationSerif" w:hAnsi="LiberationSerif" w:cs="LiberationSerif"/>
                <w:sz w:val="24"/>
                <w:szCs w:val="24"/>
                <w:lang w:val="en-IN"/>
              </w:rPr>
              <w:t xml:space="preserve">SQL Operators, </w:t>
            </w: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Specifying</w:t>
            </w:r>
          </w:p>
          <w:p w:rsidR="00FA5FA0" w:rsidRDefault="00FA5FA0" w:rsidP="00175219"/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Constraints in SQL, Basic DDL, DML and DCL commands in SQL, </w:t>
            </w:r>
            <w:r>
              <w:rPr>
                <w:rFonts w:ascii="LiberationSerif" w:hAnsi="LiberationSerif" w:cs="LiberationSerif"/>
                <w:sz w:val="24"/>
                <w:szCs w:val="24"/>
                <w:lang w:val="en-IN"/>
              </w:rPr>
              <w:t>Simple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LiberationSerif" w:hAnsi="LiberationSerif" w:cs="LiberationSerif"/>
                <w:sz w:val="24"/>
                <w:szCs w:val="24"/>
                <w:lang w:val="en-IN"/>
              </w:rPr>
              <w:t xml:space="preserve">Queries, Nested Queries, </w:t>
            </w: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 xml:space="preserve">Tables, Views, Indexes, </w:t>
            </w:r>
            <w:r>
              <w:rPr>
                <w:rFonts w:ascii="LiberationSerif" w:hAnsi="LiberationSerif" w:cs="LiberationSerif"/>
                <w:sz w:val="24"/>
                <w:szCs w:val="24"/>
                <w:lang w:val="en-IN"/>
              </w:rPr>
              <w:t xml:space="preserve">Aggregate Functions, Clauses. PL/SQL architecture, PL/SQL and SQL*Plus, </w:t>
            </w: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PL/SQL Basics, Advantages of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PL/SQL, The Generic PL/SQL Block: PL/SQL Execution Environment,</w:t>
            </w:r>
          </w:p>
          <w:p w:rsidR="00175219" w:rsidRDefault="00175219" w:rsidP="00175219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4"/>
                <w:szCs w:val="24"/>
                <w:lang w:val="en-IN"/>
              </w:rPr>
            </w:pP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PL/SQL Character set and Data Types, Control Structure in PL/SQL,</w:t>
            </w:r>
          </w:p>
          <w:p w:rsidR="00FA5FA0" w:rsidRDefault="00FA5FA0" w:rsidP="00175219"/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175219">
            <w:r>
              <w:rPr>
                <w:rFonts w:ascii="LiberationSerif" w:hAnsi="LiberationSerif" w:cs="LiberationSerif"/>
                <w:sz w:val="24"/>
                <w:szCs w:val="24"/>
                <w:lang w:val="en-IN"/>
              </w:rPr>
              <w:t xml:space="preserve">Cursors in PL/SQL, Triggers in PL/SQL, </w:t>
            </w:r>
            <w:r>
              <w:rPr>
                <w:rFonts w:ascii="DejaVuSans" w:hAnsi="DejaVuSans" w:cs="DejaVuSans"/>
                <w:sz w:val="24"/>
                <w:szCs w:val="24"/>
                <w:lang w:val="en-IN"/>
              </w:rPr>
              <w:t>Programming using PL/SQL.</w:t>
            </w:r>
          </w:p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A5FA0"/>
    <w:rsid w:val="00175219"/>
    <w:rsid w:val="0024019F"/>
    <w:rsid w:val="00372B6A"/>
    <w:rsid w:val="00384E2B"/>
    <w:rsid w:val="00386B07"/>
    <w:rsid w:val="00392400"/>
    <w:rsid w:val="004D53AD"/>
    <w:rsid w:val="005918F3"/>
    <w:rsid w:val="005A40A2"/>
    <w:rsid w:val="006C544C"/>
    <w:rsid w:val="00750C3B"/>
    <w:rsid w:val="007D3CAC"/>
    <w:rsid w:val="00891846"/>
    <w:rsid w:val="00CD59B6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DELL</cp:lastModifiedBy>
  <cp:revision>3</cp:revision>
  <dcterms:created xsi:type="dcterms:W3CDTF">2021-07-12T17:22:00Z</dcterms:created>
  <dcterms:modified xsi:type="dcterms:W3CDTF">2021-07-12T17:25:00Z</dcterms:modified>
</cp:coreProperties>
</file>