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AC7" w:rsidRDefault="00C22AC7" w:rsidP="00C22AC7">
      <w:pPr>
        <w:jc w:val="center"/>
      </w:pPr>
      <w:r>
        <w:t>Even Semester Lesson Plan</w:t>
      </w:r>
    </w:p>
    <w:p w:rsidR="00C22AC7" w:rsidRPr="00A91C9D" w:rsidRDefault="00C22AC7" w:rsidP="00C22AC7">
      <w:pPr>
        <w:jc w:val="center"/>
        <w:rPr>
          <w:b/>
        </w:rPr>
      </w:pPr>
      <w:r w:rsidRPr="00A91C9D">
        <w:rPr>
          <w:b/>
        </w:rPr>
        <w:t>BC-606 (ii) CORPORATE GOVERNANCE</w:t>
      </w:r>
    </w:p>
    <w:p w:rsidR="00C22AC7" w:rsidRPr="00347078" w:rsidRDefault="00C22AC7" w:rsidP="00C22AC7">
      <w:pPr>
        <w:jc w:val="center"/>
        <w:rPr>
          <w:b/>
        </w:rPr>
      </w:pPr>
      <w:r>
        <w:t xml:space="preserve">Teacher name: </w:t>
      </w:r>
      <w:r w:rsidRPr="00347078">
        <w:rPr>
          <w:b/>
        </w:rPr>
        <w:t xml:space="preserve">Dr. </w:t>
      </w:r>
      <w:proofErr w:type="spellStart"/>
      <w:r w:rsidRPr="00347078">
        <w:rPr>
          <w:b/>
        </w:rPr>
        <w:t>Surender</w:t>
      </w:r>
      <w:proofErr w:type="spellEnd"/>
      <w:r w:rsidRPr="00347078">
        <w:rPr>
          <w:b/>
        </w:rPr>
        <w:t xml:space="preserve"> Kumar</w:t>
      </w:r>
    </w:p>
    <w:p w:rsidR="00C22AC7" w:rsidRDefault="00C22AC7" w:rsidP="00C22AC7"/>
    <w:p w:rsidR="00C22AC7" w:rsidRDefault="00C22AC7" w:rsidP="00C22AC7">
      <w:r>
        <w:t>April 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C22AC7" w:rsidTr="00210776">
        <w:tc>
          <w:tcPr>
            <w:tcW w:w="9576" w:type="dxa"/>
          </w:tcPr>
          <w:p w:rsidR="00C22AC7" w:rsidRDefault="00C22AC7" w:rsidP="00210776">
            <w:r>
              <w:t xml:space="preserve">Corporate governance: concept, structure and principles of corporate governance </w:t>
            </w:r>
          </w:p>
        </w:tc>
      </w:tr>
    </w:tbl>
    <w:p w:rsidR="00C22AC7" w:rsidRDefault="00C22AC7" w:rsidP="00C22AC7"/>
    <w:p w:rsidR="00C22AC7" w:rsidRDefault="00C22AC7" w:rsidP="00C22AC7">
      <w:r>
        <w:t>May 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C22AC7" w:rsidTr="00210776">
        <w:tc>
          <w:tcPr>
            <w:tcW w:w="9576" w:type="dxa"/>
          </w:tcPr>
          <w:p w:rsidR="00C22AC7" w:rsidRDefault="00C22AC7" w:rsidP="00210776">
            <w:r>
              <w:t>Models of corporate governance; process and regulation; parties to corporate governance; mechanism and controls; requirements of effective corporate governance; insider trading; rating agencies;</w:t>
            </w:r>
          </w:p>
        </w:tc>
      </w:tr>
    </w:tbl>
    <w:p w:rsidR="00C22AC7" w:rsidRDefault="00C22AC7" w:rsidP="00C22AC7"/>
    <w:p w:rsidR="00C22AC7" w:rsidRDefault="00C22AC7" w:rsidP="00C22AC7">
      <w:r>
        <w:t>June 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C22AC7" w:rsidTr="00210776">
        <w:tc>
          <w:tcPr>
            <w:tcW w:w="9576" w:type="dxa"/>
          </w:tcPr>
          <w:p w:rsidR="00C22AC7" w:rsidRDefault="00C22AC7" w:rsidP="00210776">
            <w:r>
              <w:t>Whistle blowing; shareholder’s protection. Corporate governance in India: initiatives and present position; issues &amp; problems in corporate governance; corporate disclosure practices; globalization and corporate governance in India; corporate governance reforms.</w:t>
            </w:r>
          </w:p>
        </w:tc>
      </w:tr>
    </w:tbl>
    <w:p w:rsidR="00C22AC7" w:rsidRDefault="00C22AC7" w:rsidP="00C22AC7"/>
    <w:p w:rsidR="00C22AC7" w:rsidRDefault="00C22AC7" w:rsidP="00C22AC7">
      <w:r>
        <w:t>July 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C22AC7" w:rsidTr="00210776">
        <w:tc>
          <w:tcPr>
            <w:tcW w:w="9576" w:type="dxa"/>
          </w:tcPr>
          <w:p w:rsidR="00C22AC7" w:rsidRDefault="00C22AC7" w:rsidP="00210776">
            <w:r>
              <w:t>Organizational structure: Board of directors: composition and their role, powers and responsibilities; board meetings; board committees and their functions; SEBI norms; independent director. Corporate governance and CSR; corporate governance and ethics. ICAI guidelines for corporate governance.</w:t>
            </w:r>
          </w:p>
        </w:tc>
      </w:tr>
    </w:tbl>
    <w:p w:rsidR="00C22AC7" w:rsidRDefault="00C22AC7" w:rsidP="00C22AC7"/>
    <w:p w:rsidR="00A05DDF" w:rsidRPr="00C22AC7" w:rsidRDefault="00A05DDF" w:rsidP="00C22AC7"/>
    <w:sectPr w:rsidR="00A05DDF" w:rsidRPr="00C22AC7" w:rsidSect="00DA0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20"/>
  <w:characterSpacingControl w:val="doNotCompress"/>
  <w:compat/>
  <w:rsids>
    <w:rsidRoot w:val="00C22AC7"/>
    <w:rsid w:val="00A05DDF"/>
    <w:rsid w:val="00C22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A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2A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Wipro</dc:creator>
  <cp:lastModifiedBy>Wipro</cp:lastModifiedBy>
  <cp:revision>1</cp:revision>
  <dcterms:created xsi:type="dcterms:W3CDTF">2021-07-13T07:16:00Z</dcterms:created>
  <dcterms:modified xsi:type="dcterms:W3CDTF">2021-07-13T07:19:00Z</dcterms:modified>
</cp:coreProperties>
</file>