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  <w:r w:rsidR="000928B3">
        <w:t xml:space="preserve"> </w:t>
      </w:r>
    </w:p>
    <w:p w:rsidR="00447B78" w:rsidRDefault="000928B3">
      <w:r>
        <w:t xml:space="preserve">Subject: </w:t>
      </w:r>
      <w:r w:rsidR="00447B78">
        <w:t xml:space="preserve">BC-203 FUNDAMENTALS OF MARKETING </w:t>
      </w:r>
    </w:p>
    <w:p w:rsidR="005A40A2" w:rsidRDefault="007D3CAC">
      <w:r>
        <w:t xml:space="preserve">Teacher name: </w:t>
      </w:r>
      <w:r w:rsidR="00447B78">
        <w:t xml:space="preserve">Mr. </w:t>
      </w:r>
      <w:proofErr w:type="spellStart"/>
      <w:r w:rsidR="00447B78">
        <w:t>Rammurti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47B78" w:rsidP="00447B78">
            <w:r>
              <w:t xml:space="preserve">Introduction: meaning, concepts &amp; principles of marketing; marketing management; marketing mix. Analysis of marketing environment: internal environment, external environment: demographic, </w:t>
            </w:r>
            <w:proofErr w:type="spellStart"/>
            <w:r>
              <w:t>sociocultural</w:t>
            </w:r>
            <w:proofErr w:type="spellEnd"/>
            <w:r>
              <w:t xml:space="preserve">, political, economic, natural, technological, and legal.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47B78">
            <w:r>
              <w:t>Market Segmentation: concept &amp; bases of market segmentation; understanding consumer behavior.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47B78">
            <w:r>
              <w:t xml:space="preserve">Product: </w:t>
            </w:r>
            <w:proofErr w:type="gramStart"/>
            <w:r>
              <w:t>meaning,</w:t>
            </w:r>
            <w:proofErr w:type="gramEnd"/>
            <w:r>
              <w:t xml:space="preserve"> classification, product mix and product line decisions; product life cycle; new product development process; branding; packaging; </w:t>
            </w:r>
            <w:proofErr w:type="spellStart"/>
            <w:r>
              <w:t>labelling</w:t>
            </w:r>
            <w:proofErr w:type="spellEnd"/>
            <w:r>
              <w:t>. Pricing: pricing objectives; factors influencing pricing; pricing strategies.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447B78">
            <w:r>
              <w:t>Promotion: element of promotion mix. Distribution channel: meaning, types, role and factors affecting choice of distribution channel.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928B3"/>
    <w:rsid w:val="001A3254"/>
    <w:rsid w:val="00384E2B"/>
    <w:rsid w:val="00426FCD"/>
    <w:rsid w:val="00447B78"/>
    <w:rsid w:val="00564A31"/>
    <w:rsid w:val="005A40A2"/>
    <w:rsid w:val="00750C3B"/>
    <w:rsid w:val="007D3CAC"/>
    <w:rsid w:val="00851769"/>
    <w:rsid w:val="00D20EB9"/>
    <w:rsid w:val="00DA0CEB"/>
    <w:rsid w:val="00E250DA"/>
    <w:rsid w:val="00EF42D0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2021-07-13T07:51:00Z</dcterms:created>
  <dcterms:modified xsi:type="dcterms:W3CDTF">2021-07-13T07:51:00Z</dcterms:modified>
</cp:coreProperties>
</file>