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FA0" w:rsidRPr="00CE4B3C" w:rsidRDefault="00FA5FA0" w:rsidP="0075445F">
      <w:pPr>
        <w:jc w:val="center"/>
        <w:rPr>
          <w:sz w:val="28"/>
          <w:szCs w:val="28"/>
        </w:rPr>
      </w:pPr>
      <w:r w:rsidRPr="00CE4B3C">
        <w:rPr>
          <w:sz w:val="28"/>
          <w:szCs w:val="28"/>
        </w:rPr>
        <w:t>Lesson Plan</w:t>
      </w:r>
    </w:p>
    <w:p w:rsidR="00585B90" w:rsidRPr="00CE4B3C" w:rsidRDefault="00585B90" w:rsidP="0075445F">
      <w:pPr>
        <w:autoSpaceDE w:val="0"/>
        <w:autoSpaceDN w:val="0"/>
        <w:adjustRightInd w:val="0"/>
        <w:jc w:val="center"/>
        <w:rPr>
          <w:sz w:val="28"/>
          <w:szCs w:val="28"/>
        </w:rPr>
      </w:pPr>
      <w:r w:rsidRPr="00CE4B3C">
        <w:rPr>
          <w:bCs/>
          <w:sz w:val="28"/>
          <w:szCs w:val="28"/>
        </w:rPr>
        <w:t xml:space="preserve">Course: </w:t>
      </w:r>
      <w:proofErr w:type="spellStart"/>
      <w:r w:rsidRPr="00CE4B3C">
        <w:rPr>
          <w:bCs/>
          <w:sz w:val="28"/>
          <w:szCs w:val="28"/>
        </w:rPr>
        <w:t>B.Sc</w:t>
      </w:r>
      <w:proofErr w:type="spellEnd"/>
      <w:r w:rsidRPr="00CE4B3C">
        <w:rPr>
          <w:bCs/>
          <w:sz w:val="28"/>
          <w:szCs w:val="28"/>
        </w:rPr>
        <w:t xml:space="preserve"> I</w:t>
      </w:r>
      <w:r w:rsidR="00201345">
        <w:rPr>
          <w:bCs/>
          <w:sz w:val="28"/>
          <w:szCs w:val="28"/>
        </w:rPr>
        <w:t>V</w:t>
      </w:r>
      <w:r w:rsidRPr="00CE4B3C">
        <w:rPr>
          <w:bCs/>
          <w:sz w:val="28"/>
          <w:szCs w:val="28"/>
        </w:rPr>
        <w:t xml:space="preserve"> </w:t>
      </w:r>
      <w:proofErr w:type="spellStart"/>
      <w:proofErr w:type="gramStart"/>
      <w:r w:rsidRPr="00CE4B3C">
        <w:rPr>
          <w:bCs/>
          <w:sz w:val="28"/>
          <w:szCs w:val="28"/>
        </w:rPr>
        <w:t>Sem</w:t>
      </w:r>
      <w:proofErr w:type="spellEnd"/>
      <w:proofErr w:type="gramEnd"/>
      <w:r w:rsidRPr="00CE4B3C">
        <w:rPr>
          <w:bCs/>
          <w:sz w:val="28"/>
          <w:szCs w:val="28"/>
        </w:rPr>
        <w:t xml:space="preserve"> </w:t>
      </w:r>
      <w:r w:rsidRPr="00CE4B3C">
        <w:rPr>
          <w:sz w:val="28"/>
          <w:szCs w:val="28"/>
        </w:rPr>
        <w:t>Electronics</w:t>
      </w:r>
    </w:p>
    <w:p w:rsidR="00585B90" w:rsidRDefault="00201345" w:rsidP="0075445F">
      <w:pPr>
        <w:widowControl w:val="0"/>
        <w:autoSpaceDE w:val="0"/>
        <w:autoSpaceDN w:val="0"/>
        <w:adjustRightInd w:val="0"/>
        <w:spacing w:line="172" w:lineRule="atLeast"/>
        <w:jc w:val="center"/>
        <w:rPr>
          <w:b/>
          <w:bCs/>
        </w:rPr>
      </w:pPr>
      <w:r>
        <w:rPr>
          <w:bCs/>
          <w:sz w:val="28"/>
          <w:szCs w:val="28"/>
        </w:rPr>
        <w:t>Paper: I</w:t>
      </w:r>
      <w:r w:rsidR="0075445F" w:rsidRPr="00CE4B3C">
        <w:rPr>
          <w:bCs/>
          <w:sz w:val="28"/>
          <w:szCs w:val="28"/>
        </w:rPr>
        <w:t xml:space="preserve"> - </w:t>
      </w:r>
      <w:r w:rsidR="00D46200">
        <w:rPr>
          <w:b/>
          <w:bCs/>
        </w:rPr>
        <w:t xml:space="preserve">Oscillators and </w:t>
      </w:r>
      <w:proofErr w:type="spellStart"/>
      <w:r w:rsidR="00D46200">
        <w:rPr>
          <w:b/>
          <w:bCs/>
        </w:rPr>
        <w:t>Multivibrators</w:t>
      </w:r>
      <w:proofErr w:type="spellEnd"/>
    </w:p>
    <w:p w:rsidR="005A40A2" w:rsidRDefault="007D3CAC">
      <w:r>
        <w:t xml:space="preserve">Teacher name: </w:t>
      </w:r>
      <w:r w:rsidR="00585B90">
        <w:t xml:space="preserve">Mr. SK </w:t>
      </w:r>
      <w:proofErr w:type="spellStart"/>
      <w:r w:rsidR="00585B90">
        <w:t>Bathla</w:t>
      </w:r>
      <w:proofErr w:type="spellEnd"/>
    </w:p>
    <w:p w:rsidR="00DA0CEB" w:rsidRDefault="00FA5FA0">
      <w:r>
        <w:t>April 2021</w:t>
      </w:r>
    </w:p>
    <w:tbl>
      <w:tblPr>
        <w:tblStyle w:val="TableGrid"/>
        <w:tblW w:w="0" w:type="auto"/>
        <w:tblLook w:val="04A0"/>
      </w:tblPr>
      <w:tblGrid>
        <w:gridCol w:w="9576"/>
      </w:tblGrid>
      <w:tr w:rsidR="00FA5FA0" w:rsidTr="00FA5FA0">
        <w:tc>
          <w:tcPr>
            <w:tcW w:w="9576" w:type="dxa"/>
          </w:tcPr>
          <w:p w:rsidR="00FA5FA0" w:rsidRPr="00D46200" w:rsidRDefault="00D46200" w:rsidP="00D46200">
            <w:pPr>
              <w:autoSpaceDE w:val="0"/>
              <w:spacing w:line="172" w:lineRule="atLeast"/>
              <w:jc w:val="both"/>
              <w:rPr>
                <w:b/>
                <w:bCs/>
              </w:rPr>
            </w:pPr>
            <w:r>
              <w:rPr>
                <w:b/>
                <w:bCs/>
                <w:u w:val="single"/>
              </w:rPr>
              <w:t>Feedback in Amplifier</w:t>
            </w:r>
            <w:r>
              <w:rPr>
                <w:b/>
                <w:bCs/>
              </w:rPr>
              <w:t xml:space="preserve">:- </w:t>
            </w:r>
            <w:r>
              <w:t xml:space="preserve">Classification of Amplifiers (voltage, current, </w:t>
            </w:r>
            <w:proofErr w:type="spellStart"/>
            <w:r>
              <w:t>Transconductance</w:t>
            </w:r>
            <w:proofErr w:type="spellEnd"/>
            <w:r>
              <w:t xml:space="preserve">, </w:t>
            </w:r>
            <w:proofErr w:type="spellStart"/>
            <w:r>
              <w:t>Transresistance</w:t>
            </w:r>
            <w:proofErr w:type="spellEnd"/>
            <w:r>
              <w:t xml:space="preserve"> amplifier), Feedback concept, calculation of transfer gain in degenerative and regenerative feedbacks, Feedback topologies, Effect of negative feedback on gain, Non-linear distortion, Frequency response, Effect of negative voltage shunt feedback on </w:t>
            </w:r>
            <w:proofErr w:type="spellStart"/>
            <w:r>
              <w:t>inputand</w:t>
            </w:r>
            <w:proofErr w:type="spellEnd"/>
            <w:r>
              <w:t xml:space="preserve"> output resistance,  Effect of negative voltage series feedback on input and output resistance, Effect of negative current shunt feedback on input and output resistance, Effect of negative current series feedback on input and output resistance. </w:t>
            </w:r>
          </w:p>
        </w:tc>
      </w:tr>
    </w:tbl>
    <w:p w:rsidR="00FA5FA0" w:rsidRDefault="00FA5FA0"/>
    <w:p w:rsidR="00FA5FA0" w:rsidRDefault="00FA5FA0">
      <w:r>
        <w:t>May 2021</w:t>
      </w:r>
    </w:p>
    <w:tbl>
      <w:tblPr>
        <w:tblStyle w:val="TableGrid"/>
        <w:tblW w:w="0" w:type="auto"/>
        <w:tblLook w:val="04A0"/>
      </w:tblPr>
      <w:tblGrid>
        <w:gridCol w:w="9576"/>
      </w:tblGrid>
      <w:tr w:rsidR="00FA5FA0" w:rsidTr="00FA5FA0">
        <w:tc>
          <w:tcPr>
            <w:tcW w:w="9576" w:type="dxa"/>
          </w:tcPr>
          <w:p w:rsidR="00D46200" w:rsidRDefault="00D46200" w:rsidP="00D46200">
            <w:pPr>
              <w:autoSpaceDE w:val="0"/>
              <w:jc w:val="both"/>
            </w:pPr>
            <w:r>
              <w:rPr>
                <w:b/>
                <w:bCs/>
                <w:u w:val="single"/>
              </w:rPr>
              <w:t>Power Amplifier</w:t>
            </w:r>
            <w:r>
              <w:rPr>
                <w:b/>
                <w:bCs/>
              </w:rPr>
              <w:t>:-</w:t>
            </w:r>
            <w:r>
              <w:t xml:space="preserve"> Basic Circuit and working only of: Class A large scale amplifier, </w:t>
            </w:r>
          </w:p>
          <w:p w:rsidR="00D46200" w:rsidRDefault="00D46200" w:rsidP="00D46200">
            <w:pPr>
              <w:autoSpaceDE w:val="0"/>
              <w:jc w:val="both"/>
              <w:rPr>
                <w:b/>
                <w:bCs/>
                <w:u w:val="single"/>
              </w:rPr>
            </w:pPr>
            <w:proofErr w:type="gramStart"/>
            <w:r>
              <w:t>push</w:t>
            </w:r>
            <w:proofErr w:type="gramEnd"/>
            <w:r>
              <w:t xml:space="preserve"> pull amplifier, transformer coupled amplifier, Class B amplifier, Class AB amplifier, Darlington-pair, efficiency. </w:t>
            </w:r>
          </w:p>
          <w:p w:rsidR="00FA5FA0" w:rsidRDefault="00D46200" w:rsidP="00D46200">
            <w:r>
              <w:rPr>
                <w:b/>
                <w:bCs/>
                <w:u w:val="single"/>
              </w:rPr>
              <w:t>Sinusoidal Oscillators</w:t>
            </w:r>
            <w:r>
              <w:rPr>
                <w:b/>
                <w:bCs/>
              </w:rPr>
              <w:t>:-</w:t>
            </w:r>
            <w:r>
              <w:t xml:space="preserve"> Principle of oscillations, condition for sustained oscillation (</w:t>
            </w:r>
            <w:proofErr w:type="spellStart"/>
            <w:r>
              <w:t>Barkhasen</w:t>
            </w:r>
            <w:proofErr w:type="spellEnd"/>
            <w:r>
              <w:t xml:space="preserve"> criterion), stability of oscillator, Principle,</w:t>
            </w:r>
          </w:p>
        </w:tc>
      </w:tr>
    </w:tbl>
    <w:p w:rsidR="00FA5FA0" w:rsidRDefault="00FA5FA0"/>
    <w:p w:rsidR="00FA5FA0" w:rsidRDefault="00FA5FA0">
      <w:r>
        <w:t>June 2021</w:t>
      </w:r>
    </w:p>
    <w:tbl>
      <w:tblPr>
        <w:tblStyle w:val="TableGrid"/>
        <w:tblW w:w="0" w:type="auto"/>
        <w:tblLook w:val="04A0"/>
      </w:tblPr>
      <w:tblGrid>
        <w:gridCol w:w="9576"/>
      </w:tblGrid>
      <w:tr w:rsidR="00FA5FA0" w:rsidTr="00FA5FA0">
        <w:tc>
          <w:tcPr>
            <w:tcW w:w="9576" w:type="dxa"/>
          </w:tcPr>
          <w:p w:rsidR="00D46200" w:rsidRDefault="00D46200" w:rsidP="00D46200">
            <w:pPr>
              <w:autoSpaceDE w:val="0"/>
              <w:jc w:val="both"/>
              <w:rPr>
                <w:b/>
                <w:bCs/>
                <w:u w:val="single"/>
              </w:rPr>
            </w:pPr>
            <w:r>
              <w:t xml:space="preserve">working and frequency calculation of RF oscillators (Hartley oscillator, </w:t>
            </w:r>
            <w:proofErr w:type="spellStart"/>
            <w:r>
              <w:t>Colpitts</w:t>
            </w:r>
            <w:proofErr w:type="spellEnd"/>
            <w:r>
              <w:t xml:space="preserve"> oscillator, crystal oscillator) and AF Oscillators (Wien Bridge oscillator, R-C Phase-shift oscillator)</w:t>
            </w:r>
          </w:p>
          <w:p w:rsidR="00D46200" w:rsidRDefault="00D46200" w:rsidP="00D46200">
            <w:pPr>
              <w:autoSpaceDE w:val="0"/>
              <w:jc w:val="both"/>
              <w:rPr>
                <w:b/>
              </w:rPr>
            </w:pPr>
            <w:proofErr w:type="spellStart"/>
            <w:r>
              <w:rPr>
                <w:b/>
                <w:bCs/>
                <w:u w:val="single"/>
              </w:rPr>
              <w:t>Multivibrator</w:t>
            </w:r>
            <w:proofErr w:type="spellEnd"/>
            <w:r>
              <w:rPr>
                <w:b/>
                <w:bCs/>
                <w:u w:val="single"/>
              </w:rPr>
              <w:t>, Switching Devices &amp; Circuits</w:t>
            </w:r>
            <w:r>
              <w:rPr>
                <w:b/>
                <w:bCs/>
              </w:rPr>
              <w:t xml:space="preserve">:- </w:t>
            </w:r>
            <w:proofErr w:type="spellStart"/>
            <w:r>
              <w:t>AstableMultivibrator</w:t>
            </w:r>
            <w:proofErr w:type="spellEnd"/>
            <w:r>
              <w:t xml:space="preserve">, </w:t>
            </w:r>
            <w:proofErr w:type="spellStart"/>
            <w:r>
              <w:t>BistableMultivibrator</w:t>
            </w:r>
            <w:proofErr w:type="spellEnd"/>
            <w:r>
              <w:t xml:space="preserve">, </w:t>
            </w:r>
            <w:proofErr w:type="spellStart"/>
            <w:r>
              <w:t>MonostableMultivibrator</w:t>
            </w:r>
            <w:proofErr w:type="spellEnd"/>
            <w:r>
              <w:t xml:space="preserve"> using BJT, Silicon controlled Rectifier (SCR), </w:t>
            </w:r>
            <w:proofErr w:type="spellStart"/>
            <w:r>
              <w:t>Triac</w:t>
            </w:r>
            <w:proofErr w:type="spellEnd"/>
            <w:r>
              <w:t xml:space="preserve">, </w:t>
            </w:r>
            <w:proofErr w:type="spellStart"/>
            <w:r>
              <w:t>Diac</w:t>
            </w:r>
            <w:proofErr w:type="spellEnd"/>
            <w:r>
              <w:t xml:space="preserve">, Triangular waveform generator, Schmitt Trigger, </w:t>
            </w:r>
          </w:p>
          <w:p w:rsidR="00585B90" w:rsidRDefault="00585B90" w:rsidP="00585B90">
            <w:pPr>
              <w:autoSpaceDE w:val="0"/>
              <w:jc w:val="both"/>
            </w:pPr>
          </w:p>
          <w:p w:rsidR="00FA5FA0" w:rsidRDefault="00FA5FA0"/>
        </w:tc>
      </w:tr>
    </w:tbl>
    <w:p w:rsidR="00FA5FA0" w:rsidRDefault="00FA5FA0"/>
    <w:p w:rsidR="00FA5FA0" w:rsidRDefault="00FA5FA0">
      <w:r>
        <w:t>July 2021</w:t>
      </w:r>
    </w:p>
    <w:tbl>
      <w:tblPr>
        <w:tblStyle w:val="TableGrid"/>
        <w:tblW w:w="0" w:type="auto"/>
        <w:tblLook w:val="04A0"/>
      </w:tblPr>
      <w:tblGrid>
        <w:gridCol w:w="9576"/>
      </w:tblGrid>
      <w:tr w:rsidR="00E250DA" w:rsidTr="00E250DA">
        <w:tc>
          <w:tcPr>
            <w:tcW w:w="9576" w:type="dxa"/>
          </w:tcPr>
          <w:p w:rsidR="00E250DA" w:rsidRDefault="00D46200" w:rsidP="00201345">
            <w:pPr>
              <w:autoSpaceDE w:val="0"/>
              <w:jc w:val="both"/>
            </w:pPr>
            <w:r>
              <w:t xml:space="preserve">555 Timer: Block diagram of 555 and its application as </w:t>
            </w:r>
            <w:proofErr w:type="spellStart"/>
            <w:r>
              <w:t>Astable&amp;MonostableMultivibrator</w:t>
            </w:r>
            <w:proofErr w:type="spellEnd"/>
            <w:r>
              <w:t>.</w:t>
            </w:r>
          </w:p>
        </w:tc>
      </w:tr>
    </w:tbl>
    <w:p w:rsidR="00E250DA" w:rsidRDefault="00E250DA"/>
    <w:sectPr w:rsidR="00E250DA" w:rsidSect="00DA0C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A5FA0"/>
    <w:rsid w:val="00201345"/>
    <w:rsid w:val="00384E2B"/>
    <w:rsid w:val="00585B90"/>
    <w:rsid w:val="005A40A2"/>
    <w:rsid w:val="00750C3B"/>
    <w:rsid w:val="0075445F"/>
    <w:rsid w:val="007D3CAC"/>
    <w:rsid w:val="00A735DE"/>
    <w:rsid w:val="00CB47CB"/>
    <w:rsid w:val="00CE4B3C"/>
    <w:rsid w:val="00D46200"/>
    <w:rsid w:val="00DA0CEB"/>
    <w:rsid w:val="00E250DA"/>
    <w:rsid w:val="00FA5FA0"/>
    <w:rsid w:val="00FE5A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C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F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Wipro</dc:creator>
  <cp:lastModifiedBy>Wipro</cp:lastModifiedBy>
  <cp:revision>3</cp:revision>
  <dcterms:created xsi:type="dcterms:W3CDTF">2021-07-07T04:08:00Z</dcterms:created>
  <dcterms:modified xsi:type="dcterms:W3CDTF">2021-07-07T04:10:00Z</dcterms:modified>
</cp:coreProperties>
</file>